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0174B" w14:textId="028DFA45" w:rsidR="00481BBD" w:rsidRPr="002F1F18" w:rsidRDefault="00395CC5" w:rsidP="000B1B7A">
      <w:pPr>
        <w:jc w:val="left"/>
        <w:rPr>
          <w:rFonts w:asciiTheme="minorEastAsia" w:hAnsiTheme="minorEastAsia"/>
          <w:b/>
        </w:rPr>
      </w:pPr>
      <w:r w:rsidRPr="002F1F18">
        <w:rPr>
          <w:rFonts w:asciiTheme="minorEastAsia" w:hAnsiTheme="minorEastAsia" w:hint="eastAsia"/>
          <w:b/>
        </w:rPr>
        <w:t>附三</w:t>
      </w:r>
    </w:p>
    <w:p w14:paraId="3AFA80B2" w14:textId="77777777" w:rsidR="000B1B7A" w:rsidRPr="002F1F18" w:rsidRDefault="000B1B7A" w:rsidP="000B1B7A">
      <w:pPr>
        <w:jc w:val="left"/>
        <w:rPr>
          <w:rFonts w:asciiTheme="minorEastAsia" w:hAnsiTheme="minorEastAsia"/>
          <w:b/>
        </w:rPr>
      </w:pPr>
    </w:p>
    <w:p w14:paraId="37280E72" w14:textId="1AAC0ED3" w:rsidR="00481BBD" w:rsidRPr="002F1F18" w:rsidRDefault="00E51E44" w:rsidP="00947A95">
      <w:pPr>
        <w:widowControl/>
        <w:spacing w:line="360" w:lineRule="auto"/>
        <w:ind w:left="231" w:rightChars="-136" w:right="-286"/>
        <w:jc w:val="center"/>
        <w:rPr>
          <w:rFonts w:asciiTheme="minorEastAsia" w:hAnsiTheme="minorEastAsia" w:cs="仿宋"/>
          <w:b/>
          <w:color w:val="000000"/>
          <w:spacing w:val="-8"/>
          <w:kern w:val="0"/>
          <w:sz w:val="32"/>
          <w:szCs w:val="24"/>
        </w:rPr>
      </w:pPr>
      <w:r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32"/>
          <w:szCs w:val="24"/>
        </w:rPr>
        <w:t>北京理工大学化学与化工学院科技特长推免</w:t>
      </w:r>
      <w:r w:rsidR="00481BBD"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32"/>
          <w:szCs w:val="24"/>
        </w:rPr>
        <w:t>计分</w:t>
      </w:r>
      <w:r w:rsidR="0025769D"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32"/>
          <w:szCs w:val="24"/>
        </w:rPr>
        <w:t>办法</w:t>
      </w:r>
    </w:p>
    <w:p w14:paraId="16BF06D4" w14:textId="77777777" w:rsidR="000B1B7A" w:rsidRPr="002F1F18" w:rsidRDefault="000B1B7A" w:rsidP="00947A95">
      <w:pPr>
        <w:widowControl/>
        <w:spacing w:line="360" w:lineRule="auto"/>
        <w:ind w:left="231" w:rightChars="-136" w:right="-286"/>
        <w:jc w:val="center"/>
        <w:rPr>
          <w:rFonts w:asciiTheme="minorEastAsia" w:hAnsiTheme="minorEastAsia" w:cs="仿宋"/>
          <w:b/>
          <w:color w:val="000000"/>
          <w:spacing w:val="-8"/>
          <w:kern w:val="0"/>
          <w:sz w:val="24"/>
          <w:szCs w:val="24"/>
        </w:rPr>
      </w:pPr>
    </w:p>
    <w:p w14:paraId="3975BD92" w14:textId="77777777" w:rsidR="00481BBD" w:rsidRPr="002F1F18" w:rsidRDefault="00C36166" w:rsidP="00947A95">
      <w:pPr>
        <w:widowControl/>
        <w:spacing w:line="360" w:lineRule="auto"/>
        <w:ind w:left="231" w:rightChars="-136" w:right="-286"/>
        <w:rPr>
          <w:rFonts w:asciiTheme="minorEastAsia" w:hAnsiTheme="minorEastAsia" w:cs="仿宋"/>
          <w:b/>
          <w:color w:val="000000"/>
          <w:spacing w:val="-8"/>
          <w:kern w:val="0"/>
          <w:sz w:val="28"/>
          <w:szCs w:val="28"/>
        </w:rPr>
      </w:pPr>
      <w:r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28"/>
          <w:szCs w:val="28"/>
        </w:rPr>
        <w:t>一、</w:t>
      </w:r>
      <w:r w:rsidR="0025769D"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28"/>
          <w:szCs w:val="28"/>
        </w:rPr>
        <w:t>计分范围</w:t>
      </w:r>
    </w:p>
    <w:p w14:paraId="29D8B221" w14:textId="4B351D74" w:rsidR="000B1B7A" w:rsidRPr="002F1F18" w:rsidRDefault="00E13D4F" w:rsidP="00900ED9">
      <w:pPr>
        <w:widowControl/>
        <w:spacing w:line="360" w:lineRule="auto"/>
        <w:ind w:left="231" w:rightChars="-136" w:right="-286" w:firstLineChars="200" w:firstLine="528"/>
        <w:rPr>
          <w:rFonts w:asciiTheme="minorEastAsia" w:hAnsiTheme="minorEastAsia" w:cs="仿宋"/>
          <w:color w:val="000000"/>
          <w:spacing w:val="-8"/>
          <w:kern w:val="0"/>
          <w:sz w:val="28"/>
          <w:szCs w:val="28"/>
        </w:rPr>
      </w:pP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学科竞赛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获奖</w:t>
      </w: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、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学术专长</w:t>
      </w: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。其中学科竞赛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指</w:t>
      </w:r>
      <w:r w:rsidR="0025769D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学校认可的各类大学生学科知识竞赛国际级或国家级二等奖以上，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且获奖比例原则上在参赛学生总数的前20%以内;</w:t>
      </w:r>
      <w:r w:rsidR="00900ED9" w:rsidRPr="002F1F18">
        <w:rPr>
          <w:rFonts w:asciiTheme="minorEastAsia" w:hAnsiTheme="minorEastAsia" w:hint="eastAsia"/>
          <w:sz w:val="28"/>
          <w:szCs w:val="28"/>
        </w:rPr>
        <w:t xml:space="preserve"> 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学术专长,指以第一作者,发表核心期刊论文、出版专著、获得专利授权等科研成果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.</w:t>
      </w:r>
    </w:p>
    <w:p w14:paraId="532DB8B7" w14:textId="07B8C5F4" w:rsidR="00900ED9" w:rsidRPr="002F1F18" w:rsidRDefault="002F1F18" w:rsidP="002F1F18">
      <w:pPr>
        <w:widowControl/>
        <w:tabs>
          <w:tab w:val="left" w:pos="1410"/>
        </w:tabs>
        <w:spacing w:line="360" w:lineRule="auto"/>
        <w:ind w:left="231" w:rightChars="-136" w:right="-286" w:firstLineChars="200" w:firstLine="528"/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</w:pPr>
      <w:r w:rsidRPr="002F1F18">
        <w:rPr>
          <w:rFonts w:asciiTheme="minorEastAsia" w:hAnsiTheme="minorEastAsia" w:cs="仿宋"/>
          <w:color w:val="000000"/>
          <w:spacing w:val="-8"/>
          <w:kern w:val="0"/>
          <w:sz w:val="28"/>
          <w:szCs w:val="28"/>
        </w:rPr>
        <w:tab/>
      </w:r>
    </w:p>
    <w:p w14:paraId="79366A96" w14:textId="77777777" w:rsidR="00E13D4F" w:rsidRPr="002F1F18" w:rsidRDefault="00C36166" w:rsidP="00947A95">
      <w:pPr>
        <w:widowControl/>
        <w:spacing w:line="360" w:lineRule="auto"/>
        <w:ind w:left="231" w:rightChars="-136" w:right="-286"/>
        <w:rPr>
          <w:rFonts w:asciiTheme="minorEastAsia" w:hAnsiTheme="minorEastAsia" w:cs="仿宋"/>
          <w:b/>
          <w:color w:val="000000"/>
          <w:spacing w:val="-8"/>
          <w:kern w:val="0"/>
          <w:sz w:val="28"/>
          <w:szCs w:val="28"/>
        </w:rPr>
      </w:pPr>
      <w:r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28"/>
          <w:szCs w:val="28"/>
        </w:rPr>
        <w:t>二、</w:t>
      </w:r>
      <w:r w:rsidR="009B0602" w:rsidRPr="002F1F18">
        <w:rPr>
          <w:rFonts w:asciiTheme="minorEastAsia" w:hAnsiTheme="minorEastAsia" w:cs="仿宋" w:hint="eastAsia"/>
          <w:b/>
          <w:color w:val="000000"/>
          <w:spacing w:val="-8"/>
          <w:kern w:val="0"/>
          <w:sz w:val="28"/>
          <w:szCs w:val="28"/>
        </w:rPr>
        <w:t>计分办法</w:t>
      </w:r>
    </w:p>
    <w:p w14:paraId="37A3EB16" w14:textId="1EAA794D" w:rsidR="00CF3AD8" w:rsidRPr="002F1F18" w:rsidRDefault="00401413" w:rsidP="00900ED9">
      <w:pPr>
        <w:widowControl/>
        <w:spacing w:line="360" w:lineRule="auto"/>
        <w:ind w:left="231" w:rightChars="-136" w:right="-286" w:firstLineChars="200" w:firstLine="528"/>
        <w:rPr>
          <w:rFonts w:asciiTheme="minorEastAsia" w:hAnsiTheme="minorEastAsia" w:cs="仿宋"/>
          <w:color w:val="000000"/>
          <w:spacing w:val="-8"/>
          <w:kern w:val="0"/>
          <w:sz w:val="28"/>
          <w:szCs w:val="28"/>
        </w:rPr>
      </w:pP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衡量标准：竞赛的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获奖等级</w:t>
      </w: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、工作量，论文发表的期刊层次等</w:t>
      </w:r>
      <w:r w:rsidR="00316B16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。计分办法见</w:t>
      </w:r>
      <w:r w:rsidR="00AD17FE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附</w:t>
      </w:r>
      <w:r w:rsidR="00316B16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表</w:t>
      </w:r>
      <w:r w:rsidR="00AD17FE" w:rsidRPr="002F1F18">
        <w:rPr>
          <w:rFonts w:asciiTheme="minorEastAsia" w:hAnsiTheme="minorEastAsia" w:cs="仿宋" w:hint="eastAsia"/>
          <w:color w:val="000000"/>
          <w:spacing w:val="-8"/>
          <w:kern w:val="0"/>
          <w:sz w:val="28"/>
          <w:szCs w:val="28"/>
        </w:rPr>
        <w:t>。</w:t>
      </w:r>
    </w:p>
    <w:p w14:paraId="267E88BB" w14:textId="77777777" w:rsidR="000B1B7A" w:rsidRPr="002F1F18" w:rsidRDefault="000B1B7A" w:rsidP="00316B16">
      <w:pPr>
        <w:widowControl/>
        <w:spacing w:line="360" w:lineRule="auto"/>
        <w:ind w:left="231" w:rightChars="-136" w:right="-286"/>
        <w:rPr>
          <w:rFonts w:asciiTheme="minorEastAsia" w:hAnsiTheme="minorEastAsia" w:cs="仿宋"/>
          <w:color w:val="000000"/>
          <w:spacing w:val="-8"/>
          <w:kern w:val="0"/>
          <w:sz w:val="28"/>
          <w:szCs w:val="28"/>
        </w:rPr>
      </w:pPr>
    </w:p>
    <w:p w14:paraId="5F502A53" w14:textId="77777777" w:rsidR="00316B16" w:rsidRPr="002F1F18" w:rsidRDefault="00316B16" w:rsidP="000B1B7A">
      <w:pPr>
        <w:widowControl/>
        <w:spacing w:line="360" w:lineRule="auto"/>
        <w:ind w:rightChars="-136" w:right="-286" w:firstLineChars="117" w:firstLine="329"/>
        <w:rPr>
          <w:rFonts w:asciiTheme="minorEastAsia" w:hAnsiTheme="minorEastAsia" w:cs="仿宋"/>
          <w:sz w:val="28"/>
          <w:szCs w:val="28"/>
        </w:rPr>
      </w:pPr>
      <w:r w:rsidRPr="002F1F18">
        <w:rPr>
          <w:rFonts w:asciiTheme="minorEastAsia" w:hAnsiTheme="minorEastAsia" w:cs="仿宋" w:hint="eastAsia"/>
          <w:b/>
          <w:sz w:val="28"/>
          <w:szCs w:val="28"/>
        </w:rPr>
        <w:t>三、计算办法</w:t>
      </w:r>
      <w:r w:rsidRPr="002F1F18">
        <w:rPr>
          <w:rFonts w:asciiTheme="minorEastAsia" w:hAnsiTheme="minorEastAsia" w:cs="仿宋" w:hint="eastAsia"/>
          <w:sz w:val="28"/>
          <w:szCs w:val="28"/>
        </w:rPr>
        <w:t>：每位同学的总分数为各个项目得分总和。</w:t>
      </w:r>
    </w:p>
    <w:p w14:paraId="21749B6E" w14:textId="77777777" w:rsidR="000B1B7A" w:rsidRPr="002F1F18" w:rsidRDefault="000B1B7A" w:rsidP="00316B16">
      <w:pPr>
        <w:widowControl/>
        <w:spacing w:line="360" w:lineRule="auto"/>
        <w:ind w:rightChars="-136" w:right="-286"/>
        <w:rPr>
          <w:rFonts w:asciiTheme="minorEastAsia" w:hAnsiTheme="minorEastAsia" w:cs="仿宋"/>
          <w:sz w:val="28"/>
          <w:szCs w:val="28"/>
        </w:rPr>
      </w:pPr>
    </w:p>
    <w:p w14:paraId="6AA028B2" w14:textId="77777777" w:rsidR="002F1F18" w:rsidRPr="002F1F18" w:rsidRDefault="002F1F18" w:rsidP="00316B16">
      <w:pPr>
        <w:widowControl/>
        <w:spacing w:line="360" w:lineRule="auto"/>
        <w:ind w:rightChars="-136" w:right="-286"/>
        <w:rPr>
          <w:rFonts w:asciiTheme="minorEastAsia" w:hAnsiTheme="minorEastAsia" w:cs="仿宋"/>
        </w:rPr>
      </w:pPr>
    </w:p>
    <w:p w14:paraId="1D463432" w14:textId="77777777" w:rsidR="002F1F18" w:rsidRPr="002F1F18" w:rsidRDefault="002F1F18" w:rsidP="00316B16">
      <w:pPr>
        <w:widowControl/>
        <w:spacing w:line="360" w:lineRule="auto"/>
        <w:ind w:rightChars="-136" w:right="-286"/>
        <w:rPr>
          <w:rFonts w:asciiTheme="minorEastAsia" w:hAnsiTheme="minorEastAsia" w:cs="仿宋"/>
        </w:rPr>
      </w:pPr>
    </w:p>
    <w:p w14:paraId="294D1B7C" w14:textId="77777777" w:rsidR="002F1F18" w:rsidRPr="002F1F18" w:rsidRDefault="002F1F18" w:rsidP="00316B16">
      <w:pPr>
        <w:widowControl/>
        <w:spacing w:line="360" w:lineRule="auto"/>
        <w:ind w:rightChars="-136" w:right="-286"/>
        <w:rPr>
          <w:rFonts w:asciiTheme="minorEastAsia" w:hAnsiTheme="minorEastAsia" w:cs="仿宋"/>
        </w:rPr>
      </w:pPr>
    </w:p>
    <w:p w14:paraId="0E243C2A" w14:textId="77777777" w:rsidR="002F1F18" w:rsidRPr="002F1F18" w:rsidRDefault="002F1F18" w:rsidP="00316B16">
      <w:pPr>
        <w:widowControl/>
        <w:spacing w:line="360" w:lineRule="auto"/>
        <w:ind w:rightChars="-136" w:right="-286"/>
        <w:rPr>
          <w:rFonts w:asciiTheme="minorEastAsia" w:hAnsiTheme="minorEastAsia" w:cs="仿宋"/>
        </w:rPr>
      </w:pPr>
    </w:p>
    <w:p w14:paraId="1F24E21D" w14:textId="77777777" w:rsidR="002F1F18" w:rsidRPr="002F1F18" w:rsidRDefault="002F1F18" w:rsidP="00316B16">
      <w:pPr>
        <w:widowControl/>
        <w:spacing w:line="360" w:lineRule="auto"/>
        <w:ind w:rightChars="-136" w:right="-286"/>
        <w:rPr>
          <w:rFonts w:asciiTheme="minorEastAsia" w:hAnsiTheme="minorEastAsia" w:cs="仿宋" w:hint="eastAsia"/>
        </w:rPr>
      </w:pPr>
    </w:p>
    <w:p w14:paraId="1085248D" w14:textId="32CC81E6" w:rsidR="002F1F18" w:rsidRPr="002F1F18" w:rsidRDefault="002F1F18" w:rsidP="002F1F18">
      <w:pPr>
        <w:wordWrap w:val="0"/>
        <w:jc w:val="right"/>
        <w:rPr>
          <w:rFonts w:asciiTheme="minorEastAsia" w:hAnsiTheme="minorEastAsia"/>
          <w:b/>
          <w:sz w:val="28"/>
          <w:szCs w:val="28"/>
        </w:rPr>
      </w:pPr>
      <w:r w:rsidRPr="002F1F18">
        <w:rPr>
          <w:rFonts w:asciiTheme="minorEastAsia" w:hAnsiTheme="minorEastAsia" w:hint="eastAsia"/>
          <w:b/>
          <w:sz w:val="28"/>
          <w:szCs w:val="28"/>
        </w:rPr>
        <w:t>化学与化工学院</w:t>
      </w:r>
      <w:r w:rsidRPr="002F1F18"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14:paraId="5ED7DDE8" w14:textId="4917D829" w:rsidR="002F1F18" w:rsidRPr="002F1F18" w:rsidRDefault="002F1F18" w:rsidP="002F1F18">
      <w:pPr>
        <w:jc w:val="right"/>
        <w:rPr>
          <w:rFonts w:asciiTheme="minorEastAsia" w:hAnsiTheme="minorEastAsia" w:cs="Adobe 黑体 Std R"/>
          <w:b/>
          <w:sz w:val="28"/>
          <w:szCs w:val="28"/>
        </w:rPr>
      </w:pPr>
      <w:r w:rsidRPr="002F1F18">
        <w:rPr>
          <w:rFonts w:asciiTheme="minorEastAsia" w:hAnsiTheme="minorEastAsia"/>
          <w:b/>
          <w:sz w:val="28"/>
          <w:szCs w:val="28"/>
        </w:rPr>
        <w:t>201</w:t>
      </w:r>
      <w:r w:rsidRPr="002F1F18">
        <w:rPr>
          <w:rFonts w:asciiTheme="minorEastAsia" w:hAnsiTheme="minorEastAsia"/>
          <w:b/>
          <w:sz w:val="28"/>
          <w:szCs w:val="28"/>
        </w:rPr>
        <w:t>9</w:t>
      </w:r>
      <w:r w:rsidRPr="002F1F18">
        <w:rPr>
          <w:rFonts w:asciiTheme="minorEastAsia" w:hAnsiTheme="minorEastAsia" w:hint="eastAsia"/>
          <w:b/>
          <w:sz w:val="28"/>
          <w:szCs w:val="28"/>
        </w:rPr>
        <w:t>年</w:t>
      </w:r>
      <w:r w:rsidRPr="002F1F18">
        <w:rPr>
          <w:rFonts w:asciiTheme="minorEastAsia" w:hAnsiTheme="minorEastAsia"/>
          <w:b/>
          <w:sz w:val="28"/>
          <w:szCs w:val="28"/>
        </w:rPr>
        <w:t>9</w:t>
      </w:r>
      <w:r w:rsidRPr="002F1F18">
        <w:rPr>
          <w:rFonts w:asciiTheme="minorEastAsia" w:hAnsiTheme="minorEastAsia" w:hint="eastAsia"/>
          <w:b/>
          <w:sz w:val="28"/>
          <w:szCs w:val="28"/>
        </w:rPr>
        <w:t>月</w:t>
      </w:r>
      <w:r w:rsidRPr="002F1F18">
        <w:rPr>
          <w:rFonts w:asciiTheme="minorEastAsia" w:hAnsiTheme="minorEastAsia"/>
          <w:b/>
          <w:sz w:val="28"/>
          <w:szCs w:val="28"/>
        </w:rPr>
        <w:t>10</w:t>
      </w:r>
      <w:r w:rsidRPr="002F1F18">
        <w:rPr>
          <w:rFonts w:asciiTheme="minorEastAsia" w:hAnsiTheme="minorEastAsia" w:hint="eastAsia"/>
          <w:b/>
          <w:sz w:val="28"/>
          <w:szCs w:val="28"/>
        </w:rPr>
        <w:t>日</w:t>
      </w:r>
    </w:p>
    <w:p w14:paraId="117B864F" w14:textId="77777777" w:rsidR="00316B16" w:rsidRPr="002F1F18" w:rsidRDefault="00316B16" w:rsidP="00316B16">
      <w:pPr>
        <w:widowControl/>
        <w:spacing w:line="360" w:lineRule="auto"/>
        <w:ind w:left="231" w:rightChars="-136" w:right="-286"/>
        <w:rPr>
          <w:rFonts w:asciiTheme="minorEastAsia" w:hAnsiTheme="minorEastAsia" w:cs="仿宋"/>
          <w:b/>
          <w:bCs/>
          <w:color w:val="000000"/>
          <w:kern w:val="0"/>
          <w:sz w:val="24"/>
          <w:szCs w:val="24"/>
        </w:rPr>
      </w:pPr>
    </w:p>
    <w:p w14:paraId="4ADC32C8" w14:textId="77777777" w:rsidR="00316B16" w:rsidRPr="002F1F18" w:rsidRDefault="00316B16">
      <w:pPr>
        <w:widowControl/>
        <w:jc w:val="left"/>
        <w:rPr>
          <w:rFonts w:asciiTheme="minorEastAsia" w:hAnsiTheme="minorEastAsia" w:cs="仿宋" w:hint="eastAsia"/>
          <w:b/>
          <w:bCs/>
          <w:color w:val="000000"/>
          <w:kern w:val="0"/>
          <w:sz w:val="24"/>
          <w:szCs w:val="24"/>
        </w:rPr>
      </w:pPr>
      <w:r w:rsidRPr="002F1F18">
        <w:rPr>
          <w:rFonts w:asciiTheme="minorEastAsia" w:hAnsiTheme="minorEastAsia" w:cs="仿宋"/>
          <w:b/>
          <w:bCs/>
          <w:color w:val="000000"/>
          <w:kern w:val="0"/>
          <w:sz w:val="24"/>
          <w:szCs w:val="24"/>
        </w:rPr>
        <w:br w:type="page"/>
      </w:r>
    </w:p>
    <w:p w14:paraId="7C94F154" w14:textId="77777777" w:rsidR="00CB36A3" w:rsidRDefault="00AD17FE" w:rsidP="009B0602">
      <w:pPr>
        <w:widowControl/>
        <w:jc w:val="center"/>
        <w:rPr>
          <w:rFonts w:asciiTheme="minorEastAsia" w:hAnsiTheme="minorEastAsia" w:cs="仿宋"/>
          <w:b/>
          <w:bCs/>
          <w:color w:val="000000"/>
          <w:kern w:val="0"/>
          <w:sz w:val="28"/>
          <w:szCs w:val="24"/>
        </w:rPr>
      </w:pPr>
      <w:r w:rsidRPr="002F1F18">
        <w:rPr>
          <w:rFonts w:asciiTheme="minorEastAsia" w:hAnsiTheme="minorEastAsia" w:cs="仿宋" w:hint="eastAsia"/>
          <w:b/>
          <w:bCs/>
          <w:color w:val="000000"/>
          <w:kern w:val="0"/>
          <w:sz w:val="28"/>
          <w:szCs w:val="24"/>
        </w:rPr>
        <w:lastRenderedPageBreak/>
        <w:t>附</w:t>
      </w:r>
      <w:r w:rsidR="00316B16" w:rsidRPr="002F1F18">
        <w:rPr>
          <w:rFonts w:asciiTheme="minorEastAsia" w:hAnsiTheme="minorEastAsia" w:cs="仿宋" w:hint="eastAsia"/>
          <w:b/>
          <w:bCs/>
          <w:color w:val="000000"/>
          <w:kern w:val="0"/>
          <w:sz w:val="28"/>
          <w:szCs w:val="24"/>
        </w:rPr>
        <w:t>表：</w:t>
      </w:r>
      <w:r w:rsidR="009B0602" w:rsidRPr="002F1F18">
        <w:rPr>
          <w:rFonts w:asciiTheme="minorEastAsia" w:hAnsiTheme="minorEastAsia" w:cs="仿宋" w:hint="eastAsia"/>
          <w:b/>
          <w:bCs/>
          <w:color w:val="000000"/>
          <w:kern w:val="0"/>
          <w:sz w:val="28"/>
          <w:szCs w:val="24"/>
        </w:rPr>
        <w:t>计分办法</w:t>
      </w:r>
    </w:p>
    <w:p w14:paraId="4EB28B2E" w14:textId="77777777" w:rsidR="002F1F18" w:rsidRPr="002F1F18" w:rsidRDefault="002F1F18" w:rsidP="009B0602">
      <w:pPr>
        <w:widowControl/>
        <w:jc w:val="center"/>
        <w:rPr>
          <w:rFonts w:asciiTheme="minorEastAsia" w:hAnsiTheme="minorEastAsia" w:cs="仿宋" w:hint="eastAsia"/>
          <w:b/>
          <w:bCs/>
          <w:color w:val="000000"/>
          <w:kern w:val="0"/>
          <w:szCs w:val="24"/>
        </w:rPr>
      </w:pPr>
    </w:p>
    <w:tbl>
      <w:tblPr>
        <w:tblW w:w="946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112"/>
        <w:gridCol w:w="1985"/>
        <w:gridCol w:w="3685"/>
        <w:gridCol w:w="1954"/>
      </w:tblGrid>
      <w:tr w:rsidR="005140CF" w:rsidRPr="002F1F18" w14:paraId="2C5B3135" w14:textId="77777777" w:rsidTr="002F1F18">
        <w:trPr>
          <w:trHeight w:val="305"/>
          <w:jc w:val="center"/>
        </w:trPr>
        <w:tc>
          <w:tcPr>
            <w:tcW w:w="728" w:type="dxa"/>
            <w:vAlign w:val="center"/>
          </w:tcPr>
          <w:p w14:paraId="78FB1913" w14:textId="77777777" w:rsidR="005140CF" w:rsidRPr="002F1F18" w:rsidRDefault="005140CF" w:rsidP="008B6E6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53FDEDF4" w14:textId="77777777" w:rsidR="005140CF" w:rsidRPr="002F1F18" w:rsidRDefault="005140CF" w:rsidP="008B6E6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985" w:type="dxa"/>
            <w:vAlign w:val="center"/>
          </w:tcPr>
          <w:p w14:paraId="4F9E93D0" w14:textId="77777777" w:rsidR="005140CF" w:rsidRPr="002F1F18" w:rsidRDefault="005140CF" w:rsidP="008B6E6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3685" w:type="dxa"/>
            <w:vAlign w:val="center"/>
          </w:tcPr>
          <w:p w14:paraId="11997B2A" w14:textId="77777777" w:rsidR="005140CF" w:rsidRPr="002F1F18" w:rsidRDefault="005140CF" w:rsidP="008B6E6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954" w:type="dxa"/>
            <w:vAlign w:val="center"/>
          </w:tcPr>
          <w:p w14:paraId="4816C39D" w14:textId="77777777" w:rsidR="005140CF" w:rsidRPr="002F1F18" w:rsidRDefault="005140CF" w:rsidP="008B6E6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491BA9" w:rsidRPr="002F1F18" w14:paraId="7426AD04" w14:textId="77777777" w:rsidTr="002F1F18">
        <w:trPr>
          <w:cantSplit/>
          <w:trHeight w:hRule="exact" w:val="1077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14:paraId="54AFF46F" w14:textId="251D3F45" w:rsidR="00491BA9" w:rsidRPr="002F1F18" w:rsidRDefault="00900ED9" w:rsidP="00900ED9">
            <w:pPr>
              <w:ind w:left="113" w:right="113"/>
              <w:jc w:val="center"/>
              <w:rPr>
                <w:rFonts w:asciiTheme="minorEastAsia" w:hAnsiTheme="minorEastAsia" w:hint="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一、竞赛获奖</w:t>
            </w:r>
            <w:bookmarkStart w:id="0" w:name="_GoBack"/>
            <w:bookmarkEnd w:id="0"/>
          </w:p>
        </w:tc>
        <w:tc>
          <w:tcPr>
            <w:tcW w:w="1112" w:type="dxa"/>
            <w:vMerge w:val="restart"/>
            <w:vAlign w:val="center"/>
          </w:tcPr>
          <w:p w14:paraId="7D4132AB" w14:textId="77777777" w:rsidR="00491BA9" w:rsidRPr="002F1F18" w:rsidRDefault="00491BA9" w:rsidP="00945A33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985" w:type="dxa"/>
            <w:vAlign w:val="center"/>
          </w:tcPr>
          <w:p w14:paraId="4941BCFC" w14:textId="77777777" w:rsidR="00491BA9" w:rsidRPr="002F1F18" w:rsidRDefault="00491BA9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一等奖</w:t>
            </w:r>
          </w:p>
        </w:tc>
        <w:tc>
          <w:tcPr>
            <w:tcW w:w="3685" w:type="dxa"/>
            <w:vAlign w:val="center"/>
          </w:tcPr>
          <w:p w14:paraId="79FBFAEA" w14:textId="77777777" w:rsidR="00491BA9" w:rsidRPr="002F1F18" w:rsidRDefault="00491BA9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4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954" w:type="dxa"/>
            <w:vMerge w:val="restart"/>
            <w:vAlign w:val="center"/>
          </w:tcPr>
          <w:p w14:paraId="52D5EE60" w14:textId="77777777" w:rsidR="00491BA9" w:rsidRPr="002F1F18" w:rsidRDefault="00491BA9" w:rsidP="008B6E66">
            <w:pPr>
              <w:keepNext/>
              <w:keepLines/>
              <w:widowControl/>
              <w:spacing w:before="12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491BA9" w:rsidRPr="002F1F18" w14:paraId="24FACF1E" w14:textId="77777777" w:rsidTr="002F1F18">
        <w:trPr>
          <w:cantSplit/>
          <w:trHeight w:hRule="exact" w:val="1077"/>
          <w:jc w:val="center"/>
        </w:trPr>
        <w:tc>
          <w:tcPr>
            <w:tcW w:w="728" w:type="dxa"/>
            <w:vMerge/>
            <w:vAlign w:val="center"/>
          </w:tcPr>
          <w:p w14:paraId="0AC871FC" w14:textId="77777777" w:rsidR="00491BA9" w:rsidRPr="002F1F18" w:rsidRDefault="00491BA9" w:rsidP="008B6E66">
            <w:pPr>
              <w:keepNext/>
              <w:keepLines/>
              <w:widowControl/>
              <w:spacing w:before="260" w:after="260" w:line="416" w:lineRule="auto"/>
              <w:jc w:val="left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46C98A04" w14:textId="77777777" w:rsidR="00491BA9" w:rsidRPr="002F1F18" w:rsidRDefault="00491BA9" w:rsidP="008B6E66">
            <w:pPr>
              <w:widowControl/>
              <w:rPr>
                <w:rFonts w:asciiTheme="minorEastAsia" w:hAnsiTheme="minorEastAsia" w:cs="仿宋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CC0A182" w14:textId="77777777" w:rsidR="00491BA9" w:rsidRPr="002F1F18" w:rsidRDefault="00491BA9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二等奖</w:t>
            </w:r>
          </w:p>
        </w:tc>
        <w:tc>
          <w:tcPr>
            <w:tcW w:w="3685" w:type="dxa"/>
            <w:vAlign w:val="center"/>
          </w:tcPr>
          <w:p w14:paraId="4500BAD6" w14:textId="77777777" w:rsidR="00491BA9" w:rsidRPr="002F1F18" w:rsidRDefault="00491BA9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3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954" w:type="dxa"/>
            <w:vMerge/>
            <w:vAlign w:val="center"/>
          </w:tcPr>
          <w:p w14:paraId="480C8FF0" w14:textId="77777777" w:rsidR="00491BA9" w:rsidRPr="002F1F18" w:rsidRDefault="00491BA9" w:rsidP="008B6E66">
            <w:pPr>
              <w:keepNext/>
              <w:keepLines/>
              <w:widowControl/>
              <w:spacing w:before="12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3C861761" w14:textId="77777777" w:rsidTr="002F1F18">
        <w:trPr>
          <w:cantSplit/>
          <w:trHeight w:val="282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14:paraId="34D010F8" w14:textId="77777777" w:rsidR="008F4528" w:rsidRPr="002F1F18" w:rsidRDefault="008F4528" w:rsidP="003C61B4">
            <w:pPr>
              <w:ind w:left="113" w:right="113"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二、论文</w:t>
            </w:r>
          </w:p>
        </w:tc>
        <w:tc>
          <w:tcPr>
            <w:tcW w:w="1112" w:type="dxa"/>
            <w:vMerge w:val="restart"/>
            <w:vAlign w:val="center"/>
          </w:tcPr>
          <w:p w14:paraId="2D27C39A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SCI</w:t>
            </w:r>
          </w:p>
        </w:tc>
        <w:tc>
          <w:tcPr>
            <w:tcW w:w="1985" w:type="dxa"/>
            <w:vAlign w:val="center"/>
          </w:tcPr>
          <w:p w14:paraId="6987A5B0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szCs w:val="21"/>
              </w:rPr>
              <w:t>Science</w:t>
            </w:r>
            <w:r w:rsidRPr="002F1F18">
              <w:rPr>
                <w:rFonts w:asciiTheme="minorEastAsia" w:hAnsiTheme="minorEastAsia" w:cs="仿宋" w:hint="eastAsia"/>
                <w:szCs w:val="21"/>
              </w:rPr>
              <w:t>，</w:t>
            </w:r>
            <w:r w:rsidRPr="002F1F18">
              <w:rPr>
                <w:rFonts w:asciiTheme="minorEastAsia" w:hAnsiTheme="minorEastAsia" w:cs="仿宋"/>
                <w:szCs w:val="21"/>
              </w:rPr>
              <w:t>Nature</w:t>
            </w:r>
          </w:p>
        </w:tc>
        <w:tc>
          <w:tcPr>
            <w:tcW w:w="3685" w:type="dxa"/>
            <w:vAlign w:val="center"/>
          </w:tcPr>
          <w:p w14:paraId="13EC3A5D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1500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 w:val="restart"/>
            <w:vAlign w:val="center"/>
          </w:tcPr>
          <w:p w14:paraId="6887CB10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b/>
                <w:color w:val="3366FF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中文核心期刊</w:t>
            </w:r>
            <w:r w:rsidRPr="002F1F18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按《中文核心期刊总目要览》核定。</w:t>
            </w:r>
          </w:p>
        </w:tc>
      </w:tr>
      <w:tr w:rsidR="008F4528" w:rsidRPr="002F1F18" w14:paraId="009F99BB" w14:textId="77777777" w:rsidTr="002F1F18">
        <w:trPr>
          <w:cantSplit/>
          <w:trHeight w:val="272"/>
          <w:jc w:val="center"/>
        </w:trPr>
        <w:tc>
          <w:tcPr>
            <w:tcW w:w="728" w:type="dxa"/>
            <w:vMerge/>
            <w:vAlign w:val="center"/>
          </w:tcPr>
          <w:p w14:paraId="7F3BB3A9" w14:textId="77777777" w:rsidR="008F4528" w:rsidRPr="002F1F18" w:rsidRDefault="008F4528" w:rsidP="008B6E66">
            <w:pPr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306848EA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BC20FDA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1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区及顶级期刊</w:t>
            </w:r>
          </w:p>
        </w:tc>
        <w:tc>
          <w:tcPr>
            <w:tcW w:w="3685" w:type="dxa"/>
            <w:vAlign w:val="center"/>
          </w:tcPr>
          <w:p w14:paraId="4EE6E5AD" w14:textId="4BDF5576" w:rsidR="008F4528" w:rsidRPr="002F1F18" w:rsidRDefault="008F4528" w:rsidP="003852A5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6</w:t>
            </w:r>
            <w:r w:rsidR="003852A5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5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0B0602A1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  <w:u w:val="single"/>
              </w:rPr>
            </w:pPr>
          </w:p>
        </w:tc>
      </w:tr>
      <w:tr w:rsidR="008F4528" w:rsidRPr="002F1F18" w14:paraId="52972AB6" w14:textId="77777777" w:rsidTr="002F1F18">
        <w:trPr>
          <w:cantSplit/>
          <w:trHeight w:val="262"/>
          <w:jc w:val="center"/>
        </w:trPr>
        <w:tc>
          <w:tcPr>
            <w:tcW w:w="728" w:type="dxa"/>
            <w:vMerge/>
            <w:vAlign w:val="center"/>
          </w:tcPr>
          <w:p w14:paraId="05D95A1A" w14:textId="77777777" w:rsidR="008F4528" w:rsidRPr="002F1F18" w:rsidRDefault="008F4528" w:rsidP="008B6E66">
            <w:pPr>
              <w:keepNext/>
              <w:keepLines/>
              <w:spacing w:before="260" w:after="260" w:line="416" w:lineRule="auto"/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7E624FA4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C9634C2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2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3685" w:type="dxa"/>
            <w:vAlign w:val="center"/>
          </w:tcPr>
          <w:p w14:paraId="4972B98A" w14:textId="5B1A26FA" w:rsidR="008F4528" w:rsidRPr="002F1F18" w:rsidRDefault="003852A5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6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5144AC69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4BDC3CD3" w14:textId="77777777" w:rsidTr="002F1F18">
        <w:trPr>
          <w:cantSplit/>
          <w:trHeight w:val="266"/>
          <w:jc w:val="center"/>
        </w:trPr>
        <w:tc>
          <w:tcPr>
            <w:tcW w:w="728" w:type="dxa"/>
            <w:vMerge/>
            <w:vAlign w:val="center"/>
          </w:tcPr>
          <w:p w14:paraId="0C4E578B" w14:textId="77777777" w:rsidR="008F4528" w:rsidRPr="002F1F18" w:rsidRDefault="008F4528" w:rsidP="008B6E66">
            <w:pPr>
              <w:keepNext/>
              <w:keepLines/>
              <w:spacing w:before="260" w:after="260" w:line="416" w:lineRule="auto"/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348137A7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C40D86F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3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3685" w:type="dxa"/>
            <w:vAlign w:val="center"/>
          </w:tcPr>
          <w:p w14:paraId="3EBC0133" w14:textId="2C24BF3D" w:rsidR="008F4528" w:rsidRPr="002F1F18" w:rsidRDefault="003852A5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55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4D86EA6D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03736C09" w14:textId="77777777" w:rsidTr="002F1F18">
        <w:trPr>
          <w:cantSplit/>
          <w:trHeight w:val="256"/>
          <w:jc w:val="center"/>
        </w:trPr>
        <w:tc>
          <w:tcPr>
            <w:tcW w:w="728" w:type="dxa"/>
            <w:vMerge/>
            <w:vAlign w:val="center"/>
          </w:tcPr>
          <w:p w14:paraId="5B1653B3" w14:textId="77777777" w:rsidR="008F4528" w:rsidRPr="002F1F18" w:rsidRDefault="008F4528" w:rsidP="008B6E66">
            <w:pPr>
              <w:keepNext/>
              <w:keepLines/>
              <w:spacing w:before="260" w:after="260" w:line="416" w:lineRule="auto"/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0295ED32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CB9519C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4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3685" w:type="dxa"/>
            <w:vAlign w:val="center"/>
          </w:tcPr>
          <w:p w14:paraId="7C7C9B39" w14:textId="7D175726" w:rsidR="008F4528" w:rsidRPr="002F1F18" w:rsidRDefault="003852A5" w:rsidP="008B6E66">
            <w:pPr>
              <w:widowControl/>
              <w:rPr>
                <w:rFonts w:asciiTheme="minorEastAsia" w:hAnsiTheme="minorEastAsia" w:cs="仿宋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5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535BCA79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65FBDEB7" w14:textId="77777777" w:rsidTr="002F1F18">
        <w:trPr>
          <w:cantSplit/>
          <w:trHeight w:val="256"/>
          <w:jc w:val="center"/>
        </w:trPr>
        <w:tc>
          <w:tcPr>
            <w:tcW w:w="728" w:type="dxa"/>
            <w:vMerge/>
            <w:vAlign w:val="center"/>
          </w:tcPr>
          <w:p w14:paraId="7E045435" w14:textId="77777777" w:rsidR="008F4528" w:rsidRPr="002F1F18" w:rsidRDefault="008F4528" w:rsidP="008B6E66">
            <w:pPr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12" w:type="dxa"/>
            <w:vMerge/>
            <w:vAlign w:val="center"/>
          </w:tcPr>
          <w:p w14:paraId="071F6547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A7CF72F" w14:textId="77777777" w:rsidR="008F4528" w:rsidRPr="002F1F18" w:rsidRDefault="008F4528" w:rsidP="00CB36A3">
            <w:pPr>
              <w:widowControl/>
              <w:rPr>
                <w:rFonts w:asciiTheme="minorEastAsia" w:hAnsiTheme="minorEastAsia" w:cs="仿宋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中文核心期刊</w:t>
            </w:r>
          </w:p>
        </w:tc>
        <w:tc>
          <w:tcPr>
            <w:tcW w:w="3685" w:type="dxa"/>
            <w:vAlign w:val="center"/>
          </w:tcPr>
          <w:p w14:paraId="0723AE3A" w14:textId="1BFEF44B" w:rsidR="008F4528" w:rsidRPr="002F1F18" w:rsidRDefault="003852A5" w:rsidP="003C61B4">
            <w:pPr>
              <w:widowControl/>
              <w:rPr>
                <w:rFonts w:asciiTheme="minorEastAsia" w:hAnsiTheme="minorEastAsia" w:cs="仿宋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4</w:t>
            </w:r>
            <w:r w:rsidR="00715FF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0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7EDFACFA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5DE785EA" w14:textId="77777777" w:rsidTr="002F1F18">
        <w:trPr>
          <w:cantSplit/>
          <w:trHeight w:val="246"/>
          <w:jc w:val="center"/>
        </w:trPr>
        <w:tc>
          <w:tcPr>
            <w:tcW w:w="728" w:type="dxa"/>
            <w:vMerge/>
            <w:vAlign w:val="center"/>
          </w:tcPr>
          <w:p w14:paraId="0A9C01E7" w14:textId="77777777" w:rsidR="008F4528" w:rsidRPr="002F1F18" w:rsidRDefault="008F4528" w:rsidP="008B6E66">
            <w:pPr>
              <w:ind w:left="113" w:right="113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1E01B238" w14:textId="77777777" w:rsidR="008F4528" w:rsidRPr="002F1F18" w:rsidRDefault="008F4528" w:rsidP="008B6E66">
            <w:pPr>
              <w:widowControl/>
              <w:rPr>
                <w:rFonts w:asciiTheme="minorEastAsia" w:hAnsiTheme="minorEastAsia" w:cs="仿宋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EI</w:t>
            </w:r>
          </w:p>
        </w:tc>
        <w:tc>
          <w:tcPr>
            <w:tcW w:w="3685" w:type="dxa"/>
            <w:vAlign w:val="center"/>
          </w:tcPr>
          <w:p w14:paraId="421EC3C5" w14:textId="41472A7A" w:rsidR="008F4528" w:rsidRPr="002F1F18" w:rsidRDefault="003852A5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4</w:t>
            </w:r>
            <w:r w:rsidR="00715FF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5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0分</w:t>
            </w:r>
            <w:r w:rsidR="008F4528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="008F4528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1954" w:type="dxa"/>
            <w:vMerge/>
            <w:vAlign w:val="center"/>
          </w:tcPr>
          <w:p w14:paraId="3149239A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6EA7CA10" w14:textId="77777777" w:rsidTr="002F1F18">
        <w:trPr>
          <w:cantSplit/>
          <w:trHeight w:val="224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14:paraId="04B0F80F" w14:textId="77777777" w:rsidR="008F4528" w:rsidRPr="002F1F18" w:rsidRDefault="008F4528" w:rsidP="008B6E66">
            <w:pPr>
              <w:widowControl/>
              <w:ind w:left="113" w:right="113"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三、科研成果获奖</w:t>
            </w:r>
          </w:p>
        </w:tc>
        <w:tc>
          <w:tcPr>
            <w:tcW w:w="3097" w:type="dxa"/>
            <w:gridSpan w:val="2"/>
            <w:vAlign w:val="center"/>
          </w:tcPr>
          <w:p w14:paraId="142916B1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国家自然科学奖</w:t>
            </w:r>
          </w:p>
        </w:tc>
        <w:tc>
          <w:tcPr>
            <w:tcW w:w="3685" w:type="dxa"/>
            <w:vAlign w:val="center"/>
          </w:tcPr>
          <w:p w14:paraId="07584378" w14:textId="77777777" w:rsidR="008F4528" w:rsidRPr="002F1F18" w:rsidRDefault="008F4528" w:rsidP="009B0602">
            <w:pPr>
              <w:widowControl/>
              <w:rPr>
                <w:rFonts w:asciiTheme="minorEastAsia" w:hAnsiTheme="minorEastAsia"/>
                <w:color w:val="000000"/>
                <w:spacing w:val="-28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一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8000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分；二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6000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</w:t>
            </w:r>
          </w:p>
        </w:tc>
        <w:tc>
          <w:tcPr>
            <w:tcW w:w="1954" w:type="dxa"/>
            <w:vMerge w:val="restart"/>
            <w:vAlign w:val="center"/>
          </w:tcPr>
          <w:p w14:paraId="60210ACA" w14:textId="77777777" w:rsidR="008F4528" w:rsidRPr="002F1F18" w:rsidRDefault="008F4528" w:rsidP="008B6E66">
            <w:pPr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2D7089BD" w14:textId="77777777" w:rsidTr="002F1F18">
        <w:trPr>
          <w:cantSplit/>
          <w:trHeight w:val="291"/>
          <w:jc w:val="center"/>
        </w:trPr>
        <w:tc>
          <w:tcPr>
            <w:tcW w:w="728" w:type="dxa"/>
            <w:vMerge/>
            <w:vAlign w:val="center"/>
          </w:tcPr>
          <w:p w14:paraId="35FFAA1F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2C2E26BA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国家发明奖</w:t>
            </w:r>
          </w:p>
        </w:tc>
        <w:tc>
          <w:tcPr>
            <w:tcW w:w="3685" w:type="dxa"/>
            <w:vAlign w:val="center"/>
          </w:tcPr>
          <w:p w14:paraId="019081A5" w14:textId="77777777" w:rsidR="008F4528" w:rsidRPr="002F1F18" w:rsidRDefault="008F4528" w:rsidP="009B0602">
            <w:pPr>
              <w:widowControl/>
              <w:tabs>
                <w:tab w:val="num" w:pos="420"/>
              </w:tabs>
              <w:ind w:left="420" w:hanging="420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一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4000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分；二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3000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</w:t>
            </w:r>
          </w:p>
        </w:tc>
        <w:tc>
          <w:tcPr>
            <w:tcW w:w="1954" w:type="dxa"/>
            <w:vMerge/>
            <w:vAlign w:val="center"/>
          </w:tcPr>
          <w:p w14:paraId="1FCA42C7" w14:textId="77777777" w:rsidR="008F4528" w:rsidRPr="002F1F18" w:rsidRDefault="008F4528" w:rsidP="008B6E66">
            <w:pPr>
              <w:widowControl/>
              <w:tabs>
                <w:tab w:val="num" w:pos="420"/>
              </w:tabs>
              <w:ind w:left="420" w:hanging="420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48AB9B36" w14:textId="77777777" w:rsidTr="002F1F18">
        <w:trPr>
          <w:cantSplit/>
          <w:trHeight w:val="270"/>
          <w:jc w:val="center"/>
        </w:trPr>
        <w:tc>
          <w:tcPr>
            <w:tcW w:w="728" w:type="dxa"/>
            <w:vMerge/>
            <w:vAlign w:val="center"/>
          </w:tcPr>
          <w:p w14:paraId="5160D48A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0AC68F29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国家科技进步奖</w:t>
            </w:r>
          </w:p>
        </w:tc>
        <w:tc>
          <w:tcPr>
            <w:tcW w:w="3685" w:type="dxa"/>
            <w:vAlign w:val="center"/>
          </w:tcPr>
          <w:p w14:paraId="7E6ECB97" w14:textId="77777777" w:rsidR="008F4528" w:rsidRPr="002F1F18" w:rsidRDefault="008F4528" w:rsidP="008B6E66">
            <w:pPr>
              <w:widowControl/>
              <w:tabs>
                <w:tab w:val="num" w:pos="420"/>
              </w:tabs>
              <w:ind w:left="420" w:hanging="420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一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4000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分；二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3000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</w:t>
            </w:r>
          </w:p>
        </w:tc>
        <w:tc>
          <w:tcPr>
            <w:tcW w:w="1954" w:type="dxa"/>
            <w:vMerge/>
            <w:vAlign w:val="center"/>
          </w:tcPr>
          <w:p w14:paraId="7B856CCB" w14:textId="77777777" w:rsidR="008F4528" w:rsidRPr="002F1F18" w:rsidRDefault="008F4528" w:rsidP="008B6E66">
            <w:pPr>
              <w:widowControl/>
              <w:tabs>
                <w:tab w:val="num" w:pos="420"/>
              </w:tabs>
              <w:ind w:left="420" w:hanging="420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00822E31" w14:textId="77777777" w:rsidTr="002F1F18">
        <w:trPr>
          <w:cantSplit/>
          <w:trHeight w:val="624"/>
          <w:jc w:val="center"/>
        </w:trPr>
        <w:tc>
          <w:tcPr>
            <w:tcW w:w="728" w:type="dxa"/>
            <w:vMerge/>
            <w:vAlign w:val="center"/>
          </w:tcPr>
          <w:p w14:paraId="7A6E3D02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7227601F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省部级科研奖（自然科学奖、发明奖、科技进步奖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685" w:type="dxa"/>
            <w:vAlign w:val="center"/>
          </w:tcPr>
          <w:p w14:paraId="6B9F82C4" w14:textId="77777777" w:rsidR="008F4528" w:rsidRPr="002F1F18" w:rsidRDefault="008F4528" w:rsidP="009B0602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一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2000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分；二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1500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分；三</w:t>
            </w:r>
            <w:r w:rsidR="009B0602"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等奖：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1000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分。</w:t>
            </w:r>
          </w:p>
        </w:tc>
        <w:tc>
          <w:tcPr>
            <w:tcW w:w="1954" w:type="dxa"/>
            <w:vMerge/>
            <w:vAlign w:val="center"/>
          </w:tcPr>
          <w:p w14:paraId="61687CA2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0733996F" w14:textId="77777777" w:rsidTr="002F1F18">
        <w:trPr>
          <w:cantSplit/>
          <w:trHeight w:val="214"/>
          <w:jc w:val="center"/>
        </w:trPr>
        <w:tc>
          <w:tcPr>
            <w:tcW w:w="728" w:type="dxa"/>
            <w:vMerge/>
            <w:vAlign w:val="center"/>
          </w:tcPr>
          <w:p w14:paraId="1D32D163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jc w:val="left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419796A9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科技成果鉴定（省部级）</w:t>
            </w:r>
          </w:p>
        </w:tc>
        <w:tc>
          <w:tcPr>
            <w:tcW w:w="3685" w:type="dxa"/>
            <w:vAlign w:val="center"/>
          </w:tcPr>
          <w:p w14:paraId="6F7BB29D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200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954" w:type="dxa"/>
            <w:vMerge/>
            <w:vAlign w:val="center"/>
          </w:tcPr>
          <w:p w14:paraId="778011B1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5E57C35B" w14:textId="77777777" w:rsidTr="002F1F18">
        <w:trPr>
          <w:cantSplit/>
          <w:trHeight w:val="172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14:paraId="6191DA9D" w14:textId="77777777" w:rsidR="008F4528" w:rsidRPr="002F1F18" w:rsidRDefault="00316B16" w:rsidP="008B6E66">
            <w:pPr>
              <w:widowControl/>
              <w:ind w:right="113" w:firstLineChars="50" w:firstLine="105"/>
              <w:jc w:val="center"/>
              <w:rPr>
                <w:rFonts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四</w:t>
            </w:r>
            <w:r w:rsidR="008F4528" w:rsidRPr="002F1F18">
              <w:rPr>
                <w:rFonts w:asciiTheme="minorEastAsia" w:hAnsiTheme="minorEastAsia" w:cs="仿宋" w:hint="eastAsia"/>
                <w:b/>
                <w:bCs/>
                <w:color w:val="000000"/>
                <w:kern w:val="0"/>
                <w:szCs w:val="21"/>
              </w:rPr>
              <w:t>、专利与软件著作权</w:t>
            </w:r>
          </w:p>
        </w:tc>
        <w:tc>
          <w:tcPr>
            <w:tcW w:w="3097" w:type="dxa"/>
            <w:gridSpan w:val="2"/>
            <w:vAlign w:val="center"/>
          </w:tcPr>
          <w:p w14:paraId="337CA814" w14:textId="77777777" w:rsidR="008F4528" w:rsidRPr="002F1F18" w:rsidRDefault="008F4528" w:rsidP="008B6E66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国际专利</w:t>
            </w:r>
          </w:p>
        </w:tc>
        <w:tc>
          <w:tcPr>
            <w:tcW w:w="3685" w:type="dxa"/>
            <w:vAlign w:val="center"/>
          </w:tcPr>
          <w:p w14:paraId="5048E872" w14:textId="77777777" w:rsidR="008F4528" w:rsidRPr="002F1F18" w:rsidRDefault="008F4528" w:rsidP="005140CF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受理申请100分/项；授权4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954" w:type="dxa"/>
            <w:vMerge w:val="restart"/>
            <w:vAlign w:val="center"/>
          </w:tcPr>
          <w:p w14:paraId="180A4DCF" w14:textId="77777777" w:rsidR="008F4528" w:rsidRPr="002F1F18" w:rsidRDefault="008F4528" w:rsidP="008B6E6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F4528" w:rsidRPr="002F1F18" w14:paraId="09E22C17" w14:textId="77777777" w:rsidTr="002F1F18">
        <w:trPr>
          <w:cantSplit/>
          <w:trHeight w:val="163"/>
          <w:jc w:val="center"/>
        </w:trPr>
        <w:tc>
          <w:tcPr>
            <w:tcW w:w="728" w:type="dxa"/>
            <w:vMerge/>
            <w:vAlign w:val="center"/>
          </w:tcPr>
          <w:p w14:paraId="67EE6CFF" w14:textId="77777777" w:rsidR="008F4528" w:rsidRPr="002F1F18" w:rsidRDefault="008F4528" w:rsidP="008B6E66">
            <w:pPr>
              <w:keepNext/>
              <w:keepLines/>
              <w:widowControl/>
              <w:spacing w:before="260" w:after="260" w:line="416" w:lineRule="auto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40D864E7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国家发明专利</w:t>
            </w:r>
          </w:p>
        </w:tc>
        <w:tc>
          <w:tcPr>
            <w:tcW w:w="3685" w:type="dxa"/>
            <w:vAlign w:val="center"/>
          </w:tcPr>
          <w:p w14:paraId="48A3CBD5" w14:textId="362AC0BD" w:rsidR="008F4528" w:rsidRPr="002F1F18" w:rsidRDefault="008F4528" w:rsidP="003852A5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受理申请100分/项；授权</w:t>
            </w:r>
            <w:r w:rsidR="003852A5"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3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954" w:type="dxa"/>
            <w:vMerge/>
            <w:vAlign w:val="center"/>
          </w:tcPr>
          <w:p w14:paraId="4ECF8305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19506F65" w14:textId="77777777" w:rsidTr="002F1F18">
        <w:trPr>
          <w:cantSplit/>
          <w:trHeight w:val="429"/>
          <w:jc w:val="center"/>
        </w:trPr>
        <w:tc>
          <w:tcPr>
            <w:tcW w:w="728" w:type="dxa"/>
            <w:vMerge/>
            <w:vAlign w:val="center"/>
          </w:tcPr>
          <w:p w14:paraId="44C21698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64E98D73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实用新型专利</w:t>
            </w:r>
          </w:p>
        </w:tc>
        <w:tc>
          <w:tcPr>
            <w:tcW w:w="3685" w:type="dxa"/>
            <w:vAlign w:val="center"/>
          </w:tcPr>
          <w:p w14:paraId="6EE45283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授权5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0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分</w:t>
            </w:r>
            <w:r w:rsidRPr="002F1F18">
              <w:rPr>
                <w:rFonts w:asciiTheme="minorEastAsia" w:hAnsiTheme="minorEastAsia" w:cs="仿宋"/>
                <w:color w:val="000000"/>
                <w:kern w:val="0"/>
                <w:szCs w:val="21"/>
              </w:rPr>
              <w:t>/</w:t>
            </w:r>
            <w:r w:rsidRPr="002F1F18">
              <w:rPr>
                <w:rFonts w:asciiTheme="minorEastAsia" w:hAnsiTheme="minorEastAsia" w:cs="仿宋" w:hint="eastAsia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1954" w:type="dxa"/>
            <w:vMerge/>
            <w:vAlign w:val="center"/>
          </w:tcPr>
          <w:p w14:paraId="483E4E58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8F4528" w:rsidRPr="002F1F18" w14:paraId="53E90841" w14:textId="77777777" w:rsidTr="002F1F18">
        <w:trPr>
          <w:cantSplit/>
          <w:trHeight w:val="520"/>
          <w:jc w:val="center"/>
        </w:trPr>
        <w:tc>
          <w:tcPr>
            <w:tcW w:w="728" w:type="dxa"/>
            <w:vMerge/>
            <w:vAlign w:val="center"/>
          </w:tcPr>
          <w:p w14:paraId="3DCE3EF9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2C52A2A9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软件著作权登记</w:t>
            </w:r>
          </w:p>
        </w:tc>
        <w:tc>
          <w:tcPr>
            <w:tcW w:w="3685" w:type="dxa"/>
            <w:vAlign w:val="center"/>
          </w:tcPr>
          <w:p w14:paraId="7936FCD1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2F1F18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100分/项</w:t>
            </w:r>
          </w:p>
        </w:tc>
        <w:tc>
          <w:tcPr>
            <w:tcW w:w="1954" w:type="dxa"/>
            <w:vMerge/>
            <w:vAlign w:val="center"/>
          </w:tcPr>
          <w:p w14:paraId="4D8DCC72" w14:textId="77777777" w:rsidR="008F4528" w:rsidRPr="002F1F18" w:rsidRDefault="008F4528" w:rsidP="008B6E66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 w14:paraId="7F8FB8BD" w14:textId="77777777" w:rsidR="002D2C69" w:rsidRPr="002F1F18" w:rsidRDefault="002D2C69" w:rsidP="00CB36A3">
      <w:pPr>
        <w:widowControl/>
        <w:spacing w:line="360" w:lineRule="auto"/>
        <w:rPr>
          <w:rFonts w:asciiTheme="minorEastAsia" w:hAnsiTheme="minorEastAsia" w:cs="仿宋"/>
          <w:b/>
          <w:bCs/>
          <w:color w:val="000000"/>
          <w:kern w:val="0"/>
          <w:sz w:val="24"/>
          <w:szCs w:val="24"/>
        </w:rPr>
      </w:pPr>
    </w:p>
    <w:p w14:paraId="349BD449" w14:textId="77777777" w:rsidR="00CB36A3" w:rsidRPr="002F1F18" w:rsidRDefault="00CB36A3" w:rsidP="00CB36A3">
      <w:pPr>
        <w:widowControl/>
        <w:spacing w:line="360" w:lineRule="auto"/>
        <w:rPr>
          <w:rFonts w:asciiTheme="minorEastAsia" w:hAnsiTheme="minorEastAsia"/>
          <w:b/>
          <w:bCs/>
          <w:color w:val="000000"/>
          <w:kern w:val="0"/>
          <w:sz w:val="24"/>
          <w:szCs w:val="24"/>
        </w:rPr>
      </w:pPr>
      <w:r w:rsidRPr="002F1F18">
        <w:rPr>
          <w:rFonts w:asciiTheme="minorEastAsia" w:hAnsiTheme="minorEastAsia" w:cs="仿宋" w:hint="eastAsia"/>
          <w:b/>
          <w:bCs/>
          <w:color w:val="000000"/>
          <w:kern w:val="0"/>
          <w:sz w:val="24"/>
          <w:szCs w:val="24"/>
        </w:rPr>
        <w:t>说明：</w:t>
      </w:r>
    </w:p>
    <w:p w14:paraId="592BB3C2" w14:textId="423DA0FE" w:rsidR="00D009E9" w:rsidRPr="002F1F18" w:rsidRDefault="004248D4" w:rsidP="004248D4">
      <w:pPr>
        <w:widowControl/>
        <w:spacing w:line="360" w:lineRule="auto"/>
        <w:ind w:left="231" w:rightChars="-136" w:right="-286"/>
        <w:rPr>
          <w:rFonts w:asciiTheme="minorEastAsia" w:hAnsiTheme="minorEastAsia" w:cs="仿宋"/>
          <w:kern w:val="0"/>
          <w:sz w:val="24"/>
          <w:szCs w:val="24"/>
        </w:rPr>
      </w:pP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4"/>
          <w:szCs w:val="24"/>
        </w:rPr>
        <w:t>1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4"/>
          <w:szCs w:val="24"/>
        </w:rPr>
        <w:t>.</w:t>
      </w:r>
      <w:r w:rsidR="00900ED9" w:rsidRPr="002F1F18">
        <w:rPr>
          <w:rFonts w:asciiTheme="minorEastAsia" w:hAnsiTheme="minorEastAsia" w:cs="仿宋"/>
          <w:color w:val="000000"/>
          <w:spacing w:val="-8"/>
          <w:kern w:val="0"/>
          <w:sz w:val="24"/>
          <w:szCs w:val="24"/>
        </w:rPr>
        <w:t xml:space="preserve"> 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4"/>
          <w:szCs w:val="24"/>
        </w:rPr>
        <w:t>各项科研成果</w:t>
      </w:r>
      <w:r w:rsidR="00900ED9" w:rsidRPr="002F1F18">
        <w:rPr>
          <w:rFonts w:asciiTheme="minorEastAsia" w:hAnsiTheme="minorEastAsia" w:cs="仿宋" w:hint="eastAsia"/>
          <w:sz w:val="24"/>
          <w:szCs w:val="24"/>
        </w:rPr>
        <w:t>中</w:t>
      </w:r>
      <w:r w:rsidR="00900ED9" w:rsidRPr="002F1F18">
        <w:rPr>
          <w:rFonts w:asciiTheme="minorEastAsia" w:hAnsiTheme="minorEastAsia" w:cs="仿宋"/>
          <w:sz w:val="24"/>
          <w:szCs w:val="24"/>
        </w:rPr>
        <w:t>,如</w:t>
      </w:r>
      <w:r w:rsidR="00D009E9" w:rsidRPr="002F1F18">
        <w:rPr>
          <w:rFonts w:asciiTheme="minorEastAsia" w:hAnsiTheme="minorEastAsia" w:cs="仿宋" w:hint="eastAsia"/>
          <w:sz w:val="24"/>
          <w:szCs w:val="24"/>
        </w:rPr>
        <w:t>导师为第一作者，学生为第二则</w:t>
      </w:r>
      <w:r w:rsidR="00D009E9" w:rsidRPr="002F1F18">
        <w:rPr>
          <w:rFonts w:asciiTheme="minorEastAsia" w:hAnsiTheme="minorEastAsia" w:cs="仿宋" w:hint="eastAsia"/>
          <w:kern w:val="0"/>
          <w:sz w:val="24"/>
          <w:szCs w:val="24"/>
        </w:rPr>
        <w:t>可视为第一作者。</w:t>
      </w:r>
    </w:p>
    <w:p w14:paraId="7C9BFF00" w14:textId="094E0122" w:rsidR="004248D4" w:rsidRPr="002F1F18" w:rsidRDefault="004248D4" w:rsidP="004248D4">
      <w:pPr>
        <w:widowControl/>
        <w:spacing w:line="360" w:lineRule="auto"/>
        <w:ind w:left="231" w:rightChars="-136" w:right="-286"/>
        <w:rPr>
          <w:rFonts w:asciiTheme="minorEastAsia" w:hAnsiTheme="minorEastAsia" w:cs="仿宋"/>
        </w:rPr>
      </w:pPr>
      <w:r w:rsidRPr="002F1F18">
        <w:rPr>
          <w:rFonts w:asciiTheme="minorEastAsia" w:hAnsiTheme="minorEastAsia" w:cs="仿宋" w:hint="eastAsia"/>
          <w:color w:val="000000"/>
          <w:kern w:val="0"/>
          <w:sz w:val="24"/>
          <w:szCs w:val="24"/>
        </w:rPr>
        <w:t>2.</w:t>
      </w:r>
      <w:r w:rsidRPr="002F1F18">
        <w:rPr>
          <w:rFonts w:asciiTheme="minorEastAsia" w:hAnsiTheme="minorEastAsia" w:cs="仿宋" w:hint="eastAsia"/>
          <w:color w:val="000000"/>
          <w:spacing w:val="-8"/>
          <w:kern w:val="0"/>
          <w:sz w:val="24"/>
          <w:szCs w:val="24"/>
        </w:rPr>
        <w:t xml:space="preserve"> 多位作者完成的竞赛</w:t>
      </w:r>
      <w:r w:rsidR="00900ED9" w:rsidRPr="002F1F18">
        <w:rPr>
          <w:rFonts w:asciiTheme="minorEastAsia" w:hAnsiTheme="minorEastAsia" w:cs="仿宋" w:hint="eastAsia"/>
          <w:color w:val="000000"/>
          <w:spacing w:val="-8"/>
          <w:kern w:val="0"/>
          <w:sz w:val="24"/>
          <w:szCs w:val="24"/>
        </w:rPr>
        <w:t>获</w:t>
      </w:r>
      <w:r w:rsidRPr="002F1F18">
        <w:rPr>
          <w:rFonts w:asciiTheme="minorEastAsia" w:hAnsiTheme="minorEastAsia" w:cs="仿宋" w:hint="eastAsia"/>
          <w:kern w:val="0"/>
          <w:sz w:val="24"/>
          <w:szCs w:val="24"/>
        </w:rPr>
        <w:t>奖</w:t>
      </w:r>
      <w:r w:rsidRPr="002F1F18">
        <w:rPr>
          <w:rFonts w:asciiTheme="minorEastAsia" w:hAnsiTheme="minorEastAsia" w:cs="仿宋" w:hint="eastAsia"/>
          <w:sz w:val="24"/>
          <w:szCs w:val="24"/>
        </w:rPr>
        <w:t>，第一作者（组长）</w:t>
      </w:r>
      <w:r w:rsidR="002F1F18" w:rsidRPr="002F1F18">
        <w:rPr>
          <w:rFonts w:asciiTheme="minorEastAsia" w:hAnsiTheme="minorEastAsia" w:cs="仿宋" w:hint="eastAsia"/>
          <w:sz w:val="24"/>
          <w:szCs w:val="24"/>
        </w:rPr>
        <w:t>计</w:t>
      </w:r>
      <w:r w:rsidRPr="002F1F18">
        <w:rPr>
          <w:rFonts w:asciiTheme="minorEastAsia" w:hAnsiTheme="minorEastAsia" w:cs="仿宋" w:hint="eastAsia"/>
          <w:sz w:val="24"/>
          <w:szCs w:val="24"/>
        </w:rPr>
        <w:t>100%，其余成员</w:t>
      </w:r>
      <w:r w:rsidR="002F1F18" w:rsidRPr="002F1F18">
        <w:rPr>
          <w:rFonts w:asciiTheme="minorEastAsia" w:hAnsiTheme="minorEastAsia" w:cs="仿宋" w:hint="eastAsia"/>
          <w:sz w:val="24"/>
          <w:szCs w:val="24"/>
        </w:rPr>
        <w:t>计</w:t>
      </w:r>
      <w:r w:rsidRPr="002F1F18">
        <w:rPr>
          <w:rFonts w:asciiTheme="minorEastAsia" w:hAnsiTheme="minorEastAsia" w:cs="仿宋" w:hint="eastAsia"/>
          <w:sz w:val="24"/>
          <w:szCs w:val="24"/>
        </w:rPr>
        <w:t>90%。</w:t>
      </w:r>
    </w:p>
    <w:sectPr w:rsidR="004248D4" w:rsidRPr="002F1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74557" w14:textId="77777777" w:rsidR="00376E8D" w:rsidRDefault="00376E8D" w:rsidP="00D860C9">
      <w:r>
        <w:separator/>
      </w:r>
    </w:p>
  </w:endnote>
  <w:endnote w:type="continuationSeparator" w:id="0">
    <w:p w14:paraId="6C6742BC" w14:textId="77777777" w:rsidR="00376E8D" w:rsidRDefault="00376E8D" w:rsidP="00D8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06D07" w14:textId="77777777" w:rsidR="00376E8D" w:rsidRDefault="00376E8D" w:rsidP="00D860C9">
      <w:r>
        <w:separator/>
      </w:r>
    </w:p>
  </w:footnote>
  <w:footnote w:type="continuationSeparator" w:id="0">
    <w:p w14:paraId="5768FD79" w14:textId="77777777" w:rsidR="00376E8D" w:rsidRDefault="00376E8D" w:rsidP="00D86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9pt;height:9pt" o:bullet="t">
        <v:imagedata r:id="rId1" o:title="BD14583_"/>
      </v:shape>
    </w:pict>
  </w:numPicBullet>
  <w:abstractNum w:abstractNumId="0">
    <w:nsid w:val="188A09E8"/>
    <w:multiLevelType w:val="hybridMultilevel"/>
    <w:tmpl w:val="D354FA82"/>
    <w:lvl w:ilvl="0" w:tplc="3372E95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3484B"/>
    <w:multiLevelType w:val="hybridMultilevel"/>
    <w:tmpl w:val="6178B0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E4658C"/>
    <w:multiLevelType w:val="hybridMultilevel"/>
    <w:tmpl w:val="F77CE91A"/>
    <w:lvl w:ilvl="0" w:tplc="71461970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0F3184"/>
    <w:multiLevelType w:val="hybridMultilevel"/>
    <w:tmpl w:val="CA26B4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955C70"/>
    <w:multiLevelType w:val="hybridMultilevel"/>
    <w:tmpl w:val="EE8CFB28"/>
    <w:lvl w:ilvl="0" w:tplc="71461970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C20DEA"/>
    <w:multiLevelType w:val="hybridMultilevel"/>
    <w:tmpl w:val="AB8ED560"/>
    <w:lvl w:ilvl="0" w:tplc="F97476A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85585D"/>
    <w:multiLevelType w:val="hybridMultilevel"/>
    <w:tmpl w:val="DBB09E5E"/>
    <w:lvl w:ilvl="0" w:tplc="449228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FE64EB0"/>
    <w:multiLevelType w:val="hybridMultilevel"/>
    <w:tmpl w:val="E2D21016"/>
    <w:lvl w:ilvl="0" w:tplc="71461970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EA7C5C"/>
    <w:multiLevelType w:val="hybridMultilevel"/>
    <w:tmpl w:val="578AC3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8908F0"/>
    <w:multiLevelType w:val="hybridMultilevel"/>
    <w:tmpl w:val="C2ACB1B2"/>
    <w:lvl w:ilvl="0" w:tplc="1BDE70DA">
      <w:start w:val="1"/>
      <w:numFmt w:val="decimal"/>
      <w:lvlText w:val="%1."/>
      <w:lvlJc w:val="left"/>
      <w:pPr>
        <w:ind w:left="891" w:hanging="6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071" w:hanging="420"/>
      </w:pPr>
    </w:lvl>
    <w:lvl w:ilvl="2" w:tplc="0409001B" w:tentative="1">
      <w:start w:val="1"/>
      <w:numFmt w:val="lowerRoman"/>
      <w:lvlText w:val="%3."/>
      <w:lvlJc w:val="righ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9" w:tentative="1">
      <w:start w:val="1"/>
      <w:numFmt w:val="lowerLetter"/>
      <w:lvlText w:val="%5)"/>
      <w:lvlJc w:val="left"/>
      <w:pPr>
        <w:ind w:left="2331" w:hanging="420"/>
      </w:pPr>
    </w:lvl>
    <w:lvl w:ilvl="5" w:tplc="0409001B" w:tentative="1">
      <w:start w:val="1"/>
      <w:numFmt w:val="lowerRoman"/>
      <w:lvlText w:val="%6."/>
      <w:lvlJc w:val="righ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9" w:tentative="1">
      <w:start w:val="1"/>
      <w:numFmt w:val="lowerLetter"/>
      <w:lvlText w:val="%8)"/>
      <w:lvlJc w:val="left"/>
      <w:pPr>
        <w:ind w:left="3591" w:hanging="420"/>
      </w:pPr>
    </w:lvl>
    <w:lvl w:ilvl="8" w:tplc="0409001B" w:tentative="1">
      <w:start w:val="1"/>
      <w:numFmt w:val="lowerRoman"/>
      <w:lvlText w:val="%9."/>
      <w:lvlJc w:val="right"/>
      <w:pPr>
        <w:ind w:left="4011" w:hanging="420"/>
      </w:pPr>
    </w:lvl>
  </w:abstractNum>
  <w:abstractNum w:abstractNumId="10">
    <w:nsid w:val="75F63109"/>
    <w:multiLevelType w:val="hybridMultilevel"/>
    <w:tmpl w:val="13BEA6B4"/>
    <w:lvl w:ilvl="0" w:tplc="68863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C2E"/>
    <w:rsid w:val="00003810"/>
    <w:rsid w:val="00037D73"/>
    <w:rsid w:val="000B1B7A"/>
    <w:rsid w:val="001A1764"/>
    <w:rsid w:val="001B1C9E"/>
    <w:rsid w:val="00214EED"/>
    <w:rsid w:val="00250F34"/>
    <w:rsid w:val="00254EAB"/>
    <w:rsid w:val="0025769D"/>
    <w:rsid w:val="002819BC"/>
    <w:rsid w:val="002D2C69"/>
    <w:rsid w:val="002F1F18"/>
    <w:rsid w:val="00302D12"/>
    <w:rsid w:val="003113EB"/>
    <w:rsid w:val="00316B16"/>
    <w:rsid w:val="00376E8D"/>
    <w:rsid w:val="003852A5"/>
    <w:rsid w:val="003923D8"/>
    <w:rsid w:val="00395CC5"/>
    <w:rsid w:val="003C61B4"/>
    <w:rsid w:val="00401413"/>
    <w:rsid w:val="0041521A"/>
    <w:rsid w:val="004248D4"/>
    <w:rsid w:val="00455C98"/>
    <w:rsid w:val="0046338E"/>
    <w:rsid w:val="00481BBD"/>
    <w:rsid w:val="00491BA9"/>
    <w:rsid w:val="005140CF"/>
    <w:rsid w:val="00526140"/>
    <w:rsid w:val="005578D0"/>
    <w:rsid w:val="00567C49"/>
    <w:rsid w:val="005712ED"/>
    <w:rsid w:val="00633AF1"/>
    <w:rsid w:val="006F075E"/>
    <w:rsid w:val="006F74B5"/>
    <w:rsid w:val="00715FF2"/>
    <w:rsid w:val="007452FD"/>
    <w:rsid w:val="007D6D9D"/>
    <w:rsid w:val="008C7ACD"/>
    <w:rsid w:val="008D0C9A"/>
    <w:rsid w:val="008F4528"/>
    <w:rsid w:val="00900ED9"/>
    <w:rsid w:val="00945A33"/>
    <w:rsid w:val="00947A95"/>
    <w:rsid w:val="009B0602"/>
    <w:rsid w:val="009C4775"/>
    <w:rsid w:val="00A307EA"/>
    <w:rsid w:val="00A618E0"/>
    <w:rsid w:val="00AD17FE"/>
    <w:rsid w:val="00AF0281"/>
    <w:rsid w:val="00B33FC6"/>
    <w:rsid w:val="00B8077C"/>
    <w:rsid w:val="00BE3B0E"/>
    <w:rsid w:val="00C01FF2"/>
    <w:rsid w:val="00C24BA1"/>
    <w:rsid w:val="00C36166"/>
    <w:rsid w:val="00CB36A3"/>
    <w:rsid w:val="00CF3AD8"/>
    <w:rsid w:val="00D009E9"/>
    <w:rsid w:val="00D06671"/>
    <w:rsid w:val="00D860C9"/>
    <w:rsid w:val="00DA3A5C"/>
    <w:rsid w:val="00DF793F"/>
    <w:rsid w:val="00E13D4F"/>
    <w:rsid w:val="00E51E44"/>
    <w:rsid w:val="00E76DC9"/>
    <w:rsid w:val="00F22C2E"/>
    <w:rsid w:val="00F62CCF"/>
    <w:rsid w:val="00F637BA"/>
    <w:rsid w:val="00F771F9"/>
    <w:rsid w:val="00FB530A"/>
    <w:rsid w:val="00FC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48ECD"/>
  <w15:docId w15:val="{D7EFC8AB-05D3-4D47-8EB5-6366DB6A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69D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rsid w:val="00CB36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CB36A3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86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60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60C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02D1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302D1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302D12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302D1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302D12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302D1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302D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zxl000</dc:creator>
  <cp:lastModifiedBy>本科教学</cp:lastModifiedBy>
  <cp:revision>7</cp:revision>
  <cp:lastPrinted>2018-09-10T03:46:00Z</cp:lastPrinted>
  <dcterms:created xsi:type="dcterms:W3CDTF">2017-09-12T05:30:00Z</dcterms:created>
  <dcterms:modified xsi:type="dcterms:W3CDTF">2019-09-07T15:06:00Z</dcterms:modified>
</cp:coreProperties>
</file>