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1B4" w:rsidRPr="00AB3469" w:rsidRDefault="006455DB" w:rsidP="006F21B4">
      <w:pPr>
        <w:jc w:val="center"/>
        <w:rPr>
          <w:rFonts w:ascii="黑体" w:eastAsia="黑体" w:hAnsi="黑体"/>
          <w:sz w:val="32"/>
          <w:szCs w:val="32"/>
        </w:rPr>
      </w:pPr>
      <w:r w:rsidRPr="00AB3469">
        <w:rPr>
          <w:rFonts w:ascii="黑体" w:eastAsia="黑体" w:hAnsi="黑体" w:hint="eastAsia"/>
          <w:sz w:val="32"/>
          <w:szCs w:val="32"/>
        </w:rPr>
        <w:t>化学与化工</w:t>
      </w:r>
      <w:r w:rsidR="006F21B4" w:rsidRPr="00AB3469">
        <w:rPr>
          <w:rFonts w:ascii="黑体" w:eastAsia="黑体" w:hAnsi="黑体" w:hint="eastAsia"/>
          <w:sz w:val="32"/>
          <w:szCs w:val="32"/>
        </w:rPr>
        <w:t>学院</w:t>
      </w:r>
      <w:r w:rsidR="006F21B4" w:rsidRPr="00AB3469">
        <w:rPr>
          <w:rFonts w:ascii="黑体" w:eastAsia="黑体" w:hAnsi="黑体"/>
          <w:sz w:val="32"/>
          <w:szCs w:val="32"/>
        </w:rPr>
        <w:t>20</w:t>
      </w:r>
      <w:r w:rsidR="006F21B4" w:rsidRPr="00AB3469">
        <w:rPr>
          <w:rFonts w:ascii="黑体" w:eastAsia="黑体" w:hAnsi="黑体" w:hint="eastAsia"/>
          <w:sz w:val="32"/>
          <w:szCs w:val="32"/>
        </w:rPr>
        <w:t>20</w:t>
      </w:r>
      <w:r w:rsidR="006F21B4" w:rsidRPr="00AB3469">
        <w:rPr>
          <w:rFonts w:ascii="黑体" w:eastAsia="黑体" w:hAnsi="黑体"/>
          <w:sz w:val="32"/>
          <w:szCs w:val="32"/>
        </w:rPr>
        <w:t>年</w:t>
      </w:r>
      <w:r w:rsidR="006F21B4" w:rsidRPr="00AB3469">
        <w:rPr>
          <w:rFonts w:ascii="黑体" w:eastAsia="黑体" w:hAnsi="黑体" w:hint="eastAsia"/>
          <w:sz w:val="32"/>
          <w:szCs w:val="32"/>
        </w:rPr>
        <w:t>推荐</w:t>
      </w:r>
      <w:r w:rsidR="006F21B4" w:rsidRPr="00AB3469">
        <w:rPr>
          <w:rFonts w:ascii="黑体" w:eastAsia="黑体" w:hAnsi="黑体"/>
          <w:sz w:val="32"/>
          <w:szCs w:val="32"/>
        </w:rPr>
        <w:t>优秀应届本科毕业生</w:t>
      </w:r>
    </w:p>
    <w:p w:rsidR="006F21B4" w:rsidRPr="00AB3469" w:rsidRDefault="006F21B4" w:rsidP="006F21B4">
      <w:pPr>
        <w:jc w:val="center"/>
        <w:rPr>
          <w:rFonts w:ascii="黑体" w:eastAsia="黑体" w:hAnsi="黑体"/>
          <w:sz w:val="32"/>
          <w:szCs w:val="32"/>
        </w:rPr>
      </w:pPr>
      <w:r w:rsidRPr="00AB3469">
        <w:rPr>
          <w:rFonts w:ascii="黑体" w:eastAsia="黑体" w:hAnsi="黑体" w:hint="eastAsia"/>
          <w:sz w:val="32"/>
          <w:szCs w:val="32"/>
        </w:rPr>
        <w:t>免试攻读研究生工作课程认定及成绩计算细则</w:t>
      </w:r>
    </w:p>
    <w:p w:rsidR="006F21B4" w:rsidRPr="00AB3469" w:rsidRDefault="006F21B4" w:rsidP="006F21B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6F21B4" w:rsidRPr="00AB3469" w:rsidRDefault="006F21B4" w:rsidP="00540135">
      <w:pPr>
        <w:pStyle w:val="a3"/>
        <w:numPr>
          <w:ilvl w:val="0"/>
          <w:numId w:val="4"/>
        </w:numPr>
        <w:ind w:firstLineChars="0"/>
        <w:rPr>
          <w:rFonts w:ascii="楷体_GB2312" w:eastAsia="楷体_GB2312"/>
          <w:b/>
          <w:sz w:val="32"/>
          <w:szCs w:val="32"/>
        </w:rPr>
      </w:pPr>
      <w:r w:rsidRPr="00AB3469">
        <w:rPr>
          <w:rFonts w:ascii="楷体_GB2312" w:eastAsia="楷体_GB2312" w:hint="eastAsia"/>
          <w:b/>
          <w:sz w:val="32"/>
          <w:szCs w:val="32"/>
        </w:rPr>
        <w:t>实施范围</w:t>
      </w:r>
    </w:p>
    <w:p w:rsidR="006F21B4" w:rsidRPr="00AB3469" w:rsidRDefault="005804EE" w:rsidP="00540135">
      <w:pPr>
        <w:pStyle w:val="11"/>
        <w:ind w:firstLine="64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化学与化工学院</w:t>
      </w:r>
      <w:r w:rsidR="006F21B4" w:rsidRPr="00AB3469">
        <w:rPr>
          <w:rFonts w:ascii="仿宋_GB2312" w:eastAsia="仿宋_GB2312" w:hAnsi="仿宋" w:hint="eastAsia"/>
          <w:sz w:val="32"/>
          <w:szCs w:val="32"/>
        </w:rPr>
        <w:t>20</w:t>
      </w:r>
      <w:r w:rsidR="002A484D" w:rsidRPr="00AB3469">
        <w:rPr>
          <w:rFonts w:ascii="仿宋_GB2312" w:eastAsia="仿宋_GB2312" w:hAnsi="仿宋" w:hint="eastAsia"/>
          <w:sz w:val="32"/>
          <w:szCs w:val="32"/>
        </w:rPr>
        <w:t>20年毕业的全日制在籍本科生</w:t>
      </w:r>
      <w:r w:rsidR="006F21B4" w:rsidRPr="00AB3469">
        <w:rPr>
          <w:rFonts w:ascii="仿宋_GB2312" w:eastAsia="仿宋_GB2312" w:hAnsi="仿宋" w:hint="eastAsia"/>
          <w:sz w:val="32"/>
          <w:szCs w:val="32"/>
        </w:rPr>
        <w:t>。</w:t>
      </w:r>
    </w:p>
    <w:p w:rsidR="006F21B4" w:rsidRPr="00AB3469" w:rsidRDefault="006F21B4" w:rsidP="00540135">
      <w:pPr>
        <w:pStyle w:val="a3"/>
        <w:numPr>
          <w:ilvl w:val="0"/>
          <w:numId w:val="4"/>
        </w:numPr>
        <w:ind w:firstLineChars="0"/>
        <w:rPr>
          <w:rFonts w:ascii="楷体_GB2312" w:eastAsia="楷体_GB2312"/>
          <w:b/>
          <w:sz w:val="32"/>
          <w:szCs w:val="32"/>
        </w:rPr>
      </w:pPr>
      <w:proofErr w:type="gramStart"/>
      <w:r w:rsidRPr="00AB3469">
        <w:rPr>
          <w:rFonts w:ascii="楷体_GB2312" w:eastAsia="楷体_GB2312" w:hint="eastAsia"/>
          <w:b/>
          <w:sz w:val="32"/>
          <w:szCs w:val="32"/>
        </w:rPr>
        <w:t>推免工作</w:t>
      </w:r>
      <w:proofErr w:type="gramEnd"/>
      <w:r w:rsidRPr="00AB3469">
        <w:rPr>
          <w:rFonts w:ascii="楷体_GB2312" w:eastAsia="楷体_GB2312" w:hint="eastAsia"/>
          <w:b/>
          <w:sz w:val="32"/>
          <w:szCs w:val="32"/>
        </w:rPr>
        <w:t>“课程认定及成绩计算细则”工作组</w:t>
      </w:r>
    </w:p>
    <w:p w:rsidR="006F21B4" w:rsidRPr="00AB3469" w:rsidRDefault="006F21B4" w:rsidP="00540135">
      <w:pPr>
        <w:pStyle w:val="11"/>
        <w:ind w:left="720" w:firstLineChars="0" w:firstLine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组长：</w:t>
      </w:r>
      <w:r w:rsidR="00870BC4" w:rsidRPr="00AB3469">
        <w:rPr>
          <w:rFonts w:ascii="仿宋_GB2312" w:eastAsia="仿宋_GB2312" w:hAnsi="仿宋" w:hint="eastAsia"/>
          <w:sz w:val="32"/>
          <w:szCs w:val="32"/>
        </w:rPr>
        <w:t>张小玲</w:t>
      </w:r>
      <w:r w:rsidR="005804EE" w:rsidRPr="00AB3469">
        <w:rPr>
          <w:rFonts w:ascii="仿宋_GB2312" w:eastAsia="仿宋_GB2312" w:hAnsi="仿宋" w:hint="eastAsia"/>
          <w:sz w:val="32"/>
          <w:szCs w:val="32"/>
        </w:rPr>
        <w:t>、周明宇</w:t>
      </w:r>
    </w:p>
    <w:p w:rsidR="006F21B4" w:rsidRPr="00AB3469" w:rsidRDefault="006F21B4" w:rsidP="00540135">
      <w:pPr>
        <w:pStyle w:val="11"/>
        <w:ind w:left="720" w:firstLineChars="0" w:firstLine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成员：</w:t>
      </w:r>
      <w:r w:rsidR="00870BC4" w:rsidRPr="00AB3469">
        <w:rPr>
          <w:rFonts w:ascii="仿宋_GB2312" w:eastAsia="仿宋_GB2312" w:hAnsi="仿宋" w:hint="eastAsia"/>
          <w:sz w:val="32"/>
          <w:szCs w:val="32"/>
        </w:rPr>
        <w:t>孙克宁、武钦佩、陈甫雪、张汝波、</w:t>
      </w:r>
      <w:proofErr w:type="gramStart"/>
      <w:r w:rsidR="00870BC4" w:rsidRPr="00AB3469">
        <w:rPr>
          <w:rFonts w:ascii="仿宋_GB2312" w:eastAsia="仿宋_GB2312" w:hAnsi="仿宋" w:hint="eastAsia"/>
          <w:sz w:val="32"/>
          <w:szCs w:val="32"/>
        </w:rPr>
        <w:t>支俊格</w:t>
      </w:r>
      <w:proofErr w:type="gramEnd"/>
    </w:p>
    <w:p w:rsidR="005804EE" w:rsidRPr="00AB3469" w:rsidRDefault="005804EE" w:rsidP="00540135">
      <w:pPr>
        <w:pStyle w:val="11"/>
        <w:ind w:left="720" w:firstLineChars="0" w:firstLine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秘书：赵玥、贺子畔</w:t>
      </w:r>
    </w:p>
    <w:p w:rsidR="006F21B4" w:rsidRPr="00AB3469" w:rsidRDefault="006F21B4" w:rsidP="00540135">
      <w:pPr>
        <w:pStyle w:val="a3"/>
        <w:numPr>
          <w:ilvl w:val="0"/>
          <w:numId w:val="4"/>
        </w:numPr>
        <w:ind w:firstLineChars="0"/>
        <w:rPr>
          <w:rFonts w:ascii="楷体_GB2312" w:eastAsia="楷体_GB2312"/>
          <w:b/>
          <w:sz w:val="32"/>
          <w:szCs w:val="32"/>
        </w:rPr>
      </w:pPr>
      <w:r w:rsidRPr="00AB3469">
        <w:rPr>
          <w:rFonts w:ascii="楷体_GB2312" w:eastAsia="楷体_GB2312" w:hint="eastAsia"/>
          <w:b/>
          <w:sz w:val="32"/>
          <w:szCs w:val="32"/>
        </w:rPr>
        <w:t>各专业细则</w:t>
      </w:r>
    </w:p>
    <w:p w:rsidR="006F21B4" w:rsidRPr="00AB3469" w:rsidRDefault="006455DB" w:rsidP="00540135">
      <w:pPr>
        <w:pStyle w:val="11"/>
        <w:numPr>
          <w:ilvl w:val="0"/>
          <w:numId w:val="5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应用化学</w:t>
      </w:r>
      <w:r w:rsidR="006F21B4" w:rsidRPr="00AB3469">
        <w:rPr>
          <w:rFonts w:ascii="仿宋_GB2312" w:eastAsia="仿宋_GB2312" w:hAnsi="仿宋" w:hint="eastAsia"/>
          <w:sz w:val="32"/>
          <w:szCs w:val="32"/>
        </w:rPr>
        <w:t>专业</w:t>
      </w:r>
    </w:p>
    <w:p w:rsidR="00270CFE" w:rsidRPr="00AB3469" w:rsidRDefault="006F21B4" w:rsidP="00270CFE">
      <w:pPr>
        <w:pStyle w:val="11"/>
        <w:numPr>
          <w:ilvl w:val="0"/>
          <w:numId w:val="6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成绩计算细则</w:t>
      </w:r>
    </w:p>
    <w:p w:rsidR="00270CFE" w:rsidRPr="00AB3469" w:rsidRDefault="00270CFE" w:rsidP="00F9426D">
      <w:pPr>
        <w:pStyle w:val="11"/>
        <w:numPr>
          <w:ilvl w:val="0"/>
          <w:numId w:val="15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成绩统计范围：所有学生前6学期所学全部课程</w:t>
      </w:r>
      <w:r w:rsidR="00F9426D" w:rsidRPr="00AB3469">
        <w:rPr>
          <w:rFonts w:ascii="仿宋_GB2312" w:eastAsia="仿宋_GB2312" w:hAnsi="仿宋" w:hint="eastAsia"/>
          <w:sz w:val="32"/>
          <w:szCs w:val="32"/>
        </w:rPr>
        <w:t>；</w:t>
      </w:r>
    </w:p>
    <w:p w:rsidR="00F9426D" w:rsidRPr="00AB3469" w:rsidRDefault="00F9426D" w:rsidP="00F9426D">
      <w:pPr>
        <w:pStyle w:val="11"/>
        <w:numPr>
          <w:ilvl w:val="0"/>
          <w:numId w:val="15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计算公式</w:t>
      </w:r>
    </w:p>
    <w:p w:rsidR="00270CFE" w:rsidRPr="00AB3469" w:rsidRDefault="00EB20DE" w:rsidP="00784239">
      <w:pPr>
        <w:pStyle w:val="11"/>
        <w:ind w:firstLineChars="0"/>
        <w:jc w:val="center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position w:val="-60"/>
          <w:sz w:val="32"/>
          <w:szCs w:val="32"/>
        </w:rPr>
        <w:object w:dxaOrig="59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66pt" o:ole="">
            <v:imagedata r:id="rId8" o:title=""/>
          </v:shape>
          <o:OLEObject Type="Embed" ProgID="Equation.DSMT4" ShapeID="_x0000_i1025" DrawAspect="Content" ObjectID="_1622736550" r:id="rId9"/>
        </w:object>
      </w:r>
    </w:p>
    <w:p w:rsidR="00270CFE" w:rsidRPr="00AB3469" w:rsidRDefault="00784239" w:rsidP="00784239">
      <w:pPr>
        <w:pStyle w:val="11"/>
        <w:numPr>
          <w:ilvl w:val="0"/>
          <w:numId w:val="15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成绩折算：课程成绩评定为优、良、中、及格、不及格时，分别折算为9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分、8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分、7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分、6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</w:t>
      </w:r>
      <w:r w:rsidRPr="00AB3469">
        <w:rPr>
          <w:rFonts w:ascii="仿宋_GB2312" w:eastAsia="仿宋_GB2312" w:hAnsi="仿宋"/>
          <w:sz w:val="32"/>
          <w:szCs w:val="32"/>
        </w:rPr>
        <w:t>0</w:t>
      </w:r>
      <w:r w:rsidRPr="00AB3469">
        <w:rPr>
          <w:rFonts w:ascii="仿宋_GB2312" w:eastAsia="仿宋_GB2312" w:hAnsi="仿宋" w:hint="eastAsia"/>
          <w:sz w:val="32"/>
          <w:szCs w:val="32"/>
        </w:rPr>
        <w:t>分计算平均学分绩；</w:t>
      </w:r>
    </w:p>
    <w:p w:rsidR="00784239" w:rsidRPr="00AB3469" w:rsidRDefault="00784239" w:rsidP="009246CB">
      <w:pPr>
        <w:pStyle w:val="11"/>
        <w:numPr>
          <w:ilvl w:val="0"/>
          <w:numId w:val="15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有效课程：所有课程均取第一次正常考试成绩计算平均学分绩；不及格成绩按0分计算；国家大学英语</w:t>
      </w:r>
      <w:r w:rsidRPr="00AB3469">
        <w:rPr>
          <w:rFonts w:ascii="仿宋_GB2312" w:eastAsia="仿宋_GB2312" w:hAnsi="仿宋" w:hint="eastAsia"/>
          <w:sz w:val="32"/>
          <w:szCs w:val="32"/>
        </w:rPr>
        <w:lastRenderedPageBreak/>
        <w:t>四级成绩、</w:t>
      </w:r>
      <w:proofErr w:type="gramStart"/>
      <w:r w:rsidRPr="00AB3469">
        <w:rPr>
          <w:rFonts w:ascii="仿宋_GB2312" w:eastAsia="仿宋_GB2312" w:hAnsi="仿宋" w:hint="eastAsia"/>
          <w:sz w:val="32"/>
          <w:szCs w:val="32"/>
        </w:rPr>
        <w:t>校公选课</w:t>
      </w:r>
      <w:proofErr w:type="gramEnd"/>
      <w:r w:rsidRPr="00AB3469">
        <w:rPr>
          <w:rFonts w:ascii="仿宋_GB2312" w:eastAsia="仿宋_GB2312" w:hAnsi="仿宋" w:hint="eastAsia"/>
          <w:sz w:val="32"/>
          <w:szCs w:val="32"/>
        </w:rPr>
        <w:t>（文化素质通识课、实践训练通识课、拓展英语）</w:t>
      </w:r>
      <w:r w:rsidR="005804EE" w:rsidRPr="00AB3469">
        <w:rPr>
          <w:rFonts w:ascii="仿宋_GB2312" w:eastAsia="仿宋_GB2312" w:hAnsi="仿宋" w:hint="eastAsia"/>
          <w:sz w:val="32"/>
          <w:szCs w:val="32"/>
        </w:rPr>
        <w:t>、</w:t>
      </w:r>
      <w:r w:rsidR="00C33D2F" w:rsidRPr="00AB3469">
        <w:rPr>
          <w:rFonts w:ascii="仿宋_GB2312" w:eastAsia="仿宋_GB2312" w:hAnsi="仿宋" w:hint="eastAsia"/>
          <w:sz w:val="32"/>
          <w:szCs w:val="32"/>
        </w:rPr>
        <w:t>部分</w:t>
      </w:r>
      <w:r w:rsidR="005804EE" w:rsidRPr="00AB3469">
        <w:rPr>
          <w:rFonts w:ascii="仿宋_GB2312" w:eastAsia="仿宋_GB2312" w:hAnsi="仿宋" w:hint="eastAsia"/>
          <w:sz w:val="32"/>
          <w:szCs w:val="32"/>
        </w:rPr>
        <w:t>实践周课程</w:t>
      </w:r>
      <w:r w:rsidRPr="00AB3469">
        <w:rPr>
          <w:rFonts w:ascii="仿宋_GB2312" w:eastAsia="仿宋_GB2312" w:hAnsi="仿宋" w:hint="eastAsia"/>
          <w:sz w:val="32"/>
          <w:szCs w:val="32"/>
        </w:rPr>
        <w:t>不参与平均学分绩的计算</w:t>
      </w:r>
      <w:r w:rsidR="009246CB" w:rsidRPr="00AB3469">
        <w:rPr>
          <w:rFonts w:ascii="仿宋_GB2312" w:eastAsia="仿宋_GB2312" w:hAnsi="仿宋" w:hint="eastAsia"/>
          <w:sz w:val="32"/>
          <w:szCs w:val="32"/>
        </w:rPr>
        <w:t>；学生参加交流学习期间所获得的学分不参与计算。</w:t>
      </w:r>
    </w:p>
    <w:p w:rsidR="00410EA4" w:rsidRPr="00AB3469" w:rsidRDefault="00410EA4" w:rsidP="00410EA4">
      <w:pPr>
        <w:pStyle w:val="11"/>
        <w:numPr>
          <w:ilvl w:val="0"/>
          <w:numId w:val="6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纳入计算的课程信息：</w:t>
      </w:r>
    </w:p>
    <w:tbl>
      <w:tblPr>
        <w:tblStyle w:val="aa"/>
        <w:tblW w:w="9189" w:type="dxa"/>
        <w:tblLook w:val="04A0" w:firstRow="1" w:lastRow="0" w:firstColumn="1" w:lastColumn="0" w:noHBand="0" w:noVBand="1"/>
      </w:tblPr>
      <w:tblGrid>
        <w:gridCol w:w="551"/>
        <w:gridCol w:w="1165"/>
        <w:gridCol w:w="2173"/>
        <w:gridCol w:w="636"/>
        <w:gridCol w:w="557"/>
        <w:gridCol w:w="1165"/>
        <w:gridCol w:w="2411"/>
        <w:gridCol w:w="531"/>
      </w:tblGrid>
      <w:tr w:rsidR="00514FDB" w:rsidRPr="00AB3469" w:rsidTr="0043609E">
        <w:tc>
          <w:tcPr>
            <w:tcW w:w="551" w:type="dxa"/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173" w:type="dxa"/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411" w:type="dxa"/>
            <w:vAlign w:val="center"/>
          </w:tcPr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31" w:type="dxa"/>
            <w:vAlign w:val="center"/>
          </w:tcPr>
          <w:p w:rsidR="00B32F1B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410EA4" w:rsidRPr="00AB3469" w:rsidRDefault="00410EA4" w:rsidP="00514FD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100070002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大学计算机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100190054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生物化学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100070006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C语言程序设计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100245201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学术用途英语一级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100100066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化工原理B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100245202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学术用途英语二级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100172002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线性代数B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100172003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概率与数理统计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100270002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100172101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微积分A I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100270003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100172201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微积分A II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100270004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100180113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大学物理</w:t>
            </w:r>
            <w:proofErr w:type="spellStart"/>
            <w:r w:rsidRPr="00AB3469">
              <w:rPr>
                <w:rFonts w:ascii="仿宋" w:eastAsia="仿宋" w:hAnsi="仿宋"/>
                <w:sz w:val="21"/>
                <w:szCs w:val="21"/>
              </w:rPr>
              <w:t>CⅠ</w:t>
            </w:r>
            <w:proofErr w:type="spellEnd"/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体育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100180116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物理实验</w:t>
            </w:r>
            <w:proofErr w:type="spellStart"/>
            <w:r w:rsidRPr="00AB3469">
              <w:rPr>
                <w:rFonts w:ascii="仿宋" w:eastAsia="仿宋" w:hAnsi="仿宋"/>
                <w:sz w:val="21"/>
                <w:szCs w:val="21"/>
              </w:rPr>
              <w:t>BⅠ</w:t>
            </w:r>
            <w:proofErr w:type="spellEnd"/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100190035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表面与胶体化学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100180125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物理实验</w:t>
            </w:r>
            <w:proofErr w:type="spellStart"/>
            <w:r w:rsidRPr="00AB3469">
              <w:rPr>
                <w:rFonts w:ascii="仿宋" w:eastAsia="仿宋" w:hAnsi="仿宋"/>
                <w:sz w:val="21"/>
                <w:szCs w:val="21"/>
              </w:rPr>
              <w:t>BⅡ</w:t>
            </w:r>
            <w:proofErr w:type="spellEnd"/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40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100190039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高等有机化学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100180223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大学物理</w:t>
            </w:r>
            <w:proofErr w:type="spellStart"/>
            <w:r w:rsidRPr="00AB3469">
              <w:rPr>
                <w:rFonts w:ascii="仿宋" w:eastAsia="仿宋" w:hAnsi="仿宋"/>
                <w:sz w:val="21"/>
                <w:szCs w:val="21"/>
              </w:rPr>
              <w:t>CⅡ</w:t>
            </w:r>
            <w:proofErr w:type="spellEnd"/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100190041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高分子化学与物理实验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100190007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无机化学A（I）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100190043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固体化学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100190008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无机化学A（II）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100190056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现代分离技术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100190009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无机化学实验A（I）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1.5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100190058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药物分析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100190010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无机化学实验A（II）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1.5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100190059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有机波谱分析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100190014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分析化学A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2.5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有机合成设计原理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100190015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分析化学实验A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2.25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100190062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中级无机化学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100190018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仪器分析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100190063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中级无机化学实验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100190019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仪器分析实验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1.75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100190064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中级有机化学实验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20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100190020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有机化学（I）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50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102190067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统计热力学(双语)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100190021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有机化学（II）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3.5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51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102190069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超分子化学（双语）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100190022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有机化学实验（I）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52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102190070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光电化学（双语）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100190023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有机化学实验（II）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53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103190053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生命分析化学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100190028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物理化学（I）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54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100190057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现代化学专题讲座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100190029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物理化学（II）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55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100270005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社会实践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100190030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物理化学实验A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56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100960001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文献检索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100190040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高分子化学与物理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57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军事理论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100190049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结构化学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58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MIL98002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军事训练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100190050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纳米材料的制备、性</w:t>
            </w:r>
            <w:r w:rsidRPr="00AB3469">
              <w:rPr>
                <w:rFonts w:ascii="仿宋" w:eastAsia="仿宋" w:hAnsi="仿宋"/>
                <w:sz w:val="21"/>
                <w:szCs w:val="21"/>
              </w:rPr>
              <w:lastRenderedPageBreak/>
              <w:t>能与表征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lastRenderedPageBreak/>
              <w:t>2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59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100930001</w:t>
            </w: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大学生心理素质发展</w:t>
            </w: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</w:tr>
      <w:tr w:rsidR="0043609E" w:rsidRPr="00AB3469" w:rsidTr="0043609E">
        <w:tc>
          <w:tcPr>
            <w:tcW w:w="55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30</w:t>
            </w: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100190051</w:t>
            </w:r>
          </w:p>
        </w:tc>
        <w:tc>
          <w:tcPr>
            <w:tcW w:w="2173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纳米科学与技术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5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43609E" w:rsidRPr="00AB3469" w:rsidRDefault="0043609E" w:rsidP="0043609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410EA4" w:rsidRPr="00AB3469" w:rsidRDefault="00410EA4" w:rsidP="00410EA4">
      <w:pPr>
        <w:pStyle w:val="11"/>
        <w:numPr>
          <w:ilvl w:val="0"/>
          <w:numId w:val="6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不纳入计算的课程信息及原因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697"/>
        <w:gridCol w:w="1165"/>
        <w:gridCol w:w="2634"/>
        <w:gridCol w:w="841"/>
        <w:gridCol w:w="3872"/>
      </w:tblGrid>
      <w:tr w:rsidR="00DB4CD9" w:rsidRPr="00AB3469" w:rsidTr="009C3AD9">
        <w:tc>
          <w:tcPr>
            <w:tcW w:w="697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634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841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3872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原因</w:t>
            </w:r>
          </w:p>
        </w:tc>
      </w:tr>
      <w:tr w:rsidR="00DB4CD9" w:rsidRPr="00AB3469" w:rsidTr="009C3AD9">
        <w:tc>
          <w:tcPr>
            <w:tcW w:w="697" w:type="dxa"/>
            <w:vAlign w:val="center"/>
          </w:tcPr>
          <w:p w:rsidR="00DB4CD9" w:rsidRPr="00AB3469" w:rsidRDefault="00DB4CD9" w:rsidP="009C3AD9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（文化素质通识课、实践训练通识课、拓展英语）</w:t>
            </w:r>
          </w:p>
        </w:tc>
        <w:tc>
          <w:tcPr>
            <w:tcW w:w="841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3872" w:type="dxa"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：学生选课情况各不相同，可比性差</w:t>
            </w:r>
          </w:p>
        </w:tc>
      </w:tr>
      <w:tr w:rsidR="00DB4CD9" w:rsidRPr="00AB3469" w:rsidTr="009C3AD9">
        <w:tc>
          <w:tcPr>
            <w:tcW w:w="697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100190044</w:t>
            </w:r>
          </w:p>
        </w:tc>
        <w:tc>
          <w:tcPr>
            <w:tcW w:w="2634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化学实践I</w:t>
            </w:r>
          </w:p>
        </w:tc>
        <w:tc>
          <w:tcPr>
            <w:tcW w:w="841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3872" w:type="dxa"/>
            <w:vMerge w:val="restart"/>
            <w:vAlign w:val="center"/>
          </w:tcPr>
          <w:p w:rsidR="00DB4CD9" w:rsidRDefault="00DB4CD9" w:rsidP="009C3AD9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实践周课程：考核难度较大</w:t>
            </w:r>
          </w:p>
          <w:p w:rsidR="004E22DB" w:rsidRPr="00AB3469" w:rsidRDefault="004E22DB" w:rsidP="009C3AD9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（必修课程不及格，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算作挂科记录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DB4CD9" w:rsidRPr="00AB3469" w:rsidTr="009C3AD9">
        <w:trPr>
          <w:trHeight w:val="459"/>
        </w:trPr>
        <w:tc>
          <w:tcPr>
            <w:tcW w:w="697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100190052</w:t>
            </w:r>
          </w:p>
        </w:tc>
        <w:tc>
          <w:tcPr>
            <w:tcW w:w="2634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认知实习</w:t>
            </w:r>
          </w:p>
        </w:tc>
        <w:tc>
          <w:tcPr>
            <w:tcW w:w="841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0.5</w:t>
            </w:r>
          </w:p>
        </w:tc>
        <w:tc>
          <w:tcPr>
            <w:tcW w:w="3872" w:type="dxa"/>
            <w:vMerge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DB4CD9" w:rsidRPr="00AB3469" w:rsidTr="009C3AD9">
        <w:trPr>
          <w:trHeight w:val="459"/>
        </w:trPr>
        <w:tc>
          <w:tcPr>
            <w:tcW w:w="697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100190048</w:t>
            </w:r>
          </w:p>
        </w:tc>
        <w:tc>
          <w:tcPr>
            <w:tcW w:w="2634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计算机实践</w:t>
            </w:r>
          </w:p>
        </w:tc>
        <w:tc>
          <w:tcPr>
            <w:tcW w:w="841" w:type="dxa"/>
            <w:vAlign w:val="center"/>
          </w:tcPr>
          <w:p w:rsidR="00DB4CD9" w:rsidRPr="00AB3469" w:rsidRDefault="00DB4C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0.5</w:t>
            </w:r>
          </w:p>
        </w:tc>
        <w:tc>
          <w:tcPr>
            <w:tcW w:w="3872" w:type="dxa"/>
            <w:vMerge/>
            <w:vAlign w:val="center"/>
          </w:tcPr>
          <w:p w:rsidR="00DB4CD9" w:rsidRPr="00AB3469" w:rsidRDefault="00DB4CD9" w:rsidP="009C3AD9">
            <w:pPr>
              <w:spacing w:line="4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DB4CD9" w:rsidRPr="00AB3469" w:rsidRDefault="00DB4CD9" w:rsidP="00DB4CD9">
      <w:pPr>
        <w:pStyle w:val="11"/>
        <w:ind w:firstLineChars="0"/>
        <w:rPr>
          <w:rFonts w:ascii="仿宋_GB2312" w:eastAsia="仿宋_GB2312" w:hAnsi="仿宋"/>
          <w:sz w:val="32"/>
          <w:szCs w:val="32"/>
        </w:rPr>
      </w:pPr>
    </w:p>
    <w:p w:rsidR="006455DB" w:rsidRPr="00AB3469" w:rsidRDefault="006455DB" w:rsidP="006455DB">
      <w:pPr>
        <w:pStyle w:val="11"/>
        <w:numPr>
          <w:ilvl w:val="0"/>
          <w:numId w:val="5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化学专业</w:t>
      </w:r>
    </w:p>
    <w:p w:rsidR="006455DB" w:rsidRPr="00AB3469" w:rsidRDefault="006455DB" w:rsidP="0066606C">
      <w:pPr>
        <w:pStyle w:val="11"/>
        <w:numPr>
          <w:ilvl w:val="0"/>
          <w:numId w:val="18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成绩计算细则</w:t>
      </w:r>
    </w:p>
    <w:p w:rsidR="0066606C" w:rsidRPr="00AB3469" w:rsidRDefault="0066606C" w:rsidP="0066606C">
      <w:pPr>
        <w:pStyle w:val="11"/>
        <w:numPr>
          <w:ilvl w:val="0"/>
          <w:numId w:val="19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成绩统计范围：所有学生前6学期所学全部课程；</w:t>
      </w:r>
    </w:p>
    <w:p w:rsidR="0066606C" w:rsidRPr="00AB3469" w:rsidRDefault="0066606C" w:rsidP="0066606C">
      <w:pPr>
        <w:pStyle w:val="11"/>
        <w:numPr>
          <w:ilvl w:val="0"/>
          <w:numId w:val="19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计算公式</w:t>
      </w:r>
    </w:p>
    <w:p w:rsidR="0066606C" w:rsidRPr="00AB3469" w:rsidRDefault="0066606C" w:rsidP="0066606C">
      <w:pPr>
        <w:pStyle w:val="11"/>
        <w:ind w:firstLineChars="0"/>
        <w:jc w:val="center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position w:val="-60"/>
          <w:sz w:val="32"/>
          <w:szCs w:val="32"/>
        </w:rPr>
        <w:object w:dxaOrig="5920" w:dyaOrig="1320">
          <v:shape id="_x0000_i1026" type="#_x0000_t75" style="width:296.25pt;height:66pt" o:ole="">
            <v:imagedata r:id="rId8" o:title=""/>
          </v:shape>
          <o:OLEObject Type="Embed" ProgID="Equation.DSMT4" ShapeID="_x0000_i1026" DrawAspect="Content" ObjectID="_1622736551" r:id="rId10"/>
        </w:object>
      </w:r>
    </w:p>
    <w:p w:rsidR="0066606C" w:rsidRPr="00AB3469" w:rsidRDefault="0066606C" w:rsidP="0066606C">
      <w:pPr>
        <w:pStyle w:val="11"/>
        <w:numPr>
          <w:ilvl w:val="0"/>
          <w:numId w:val="19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成绩折算：课程成绩评定为优、良、中、及格、不及格时，分别折算为9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分、8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分、7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分、6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</w:t>
      </w:r>
      <w:r w:rsidRPr="00AB3469">
        <w:rPr>
          <w:rFonts w:ascii="仿宋_GB2312" w:eastAsia="仿宋_GB2312" w:hAnsi="仿宋"/>
          <w:sz w:val="32"/>
          <w:szCs w:val="32"/>
        </w:rPr>
        <w:t>0</w:t>
      </w:r>
      <w:r w:rsidRPr="00AB3469">
        <w:rPr>
          <w:rFonts w:ascii="仿宋_GB2312" w:eastAsia="仿宋_GB2312" w:hAnsi="仿宋" w:hint="eastAsia"/>
          <w:sz w:val="32"/>
          <w:szCs w:val="32"/>
        </w:rPr>
        <w:t>分计算平均学分绩；</w:t>
      </w:r>
    </w:p>
    <w:p w:rsidR="0066606C" w:rsidRPr="00AB3469" w:rsidRDefault="00CA7BE0" w:rsidP="0066606C">
      <w:pPr>
        <w:pStyle w:val="11"/>
        <w:numPr>
          <w:ilvl w:val="0"/>
          <w:numId w:val="19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有效课程：所有课程均取第一次正常考试成绩计算平均学分绩；不及格成绩按0分计算；国家大学英语四级成绩、</w:t>
      </w:r>
      <w:proofErr w:type="gramStart"/>
      <w:r w:rsidRPr="00AB3469">
        <w:rPr>
          <w:rFonts w:ascii="仿宋_GB2312" w:eastAsia="仿宋_GB2312" w:hAnsi="仿宋" w:hint="eastAsia"/>
          <w:sz w:val="32"/>
          <w:szCs w:val="32"/>
        </w:rPr>
        <w:t>校公选课</w:t>
      </w:r>
      <w:proofErr w:type="gramEnd"/>
      <w:r w:rsidRPr="00AB3469">
        <w:rPr>
          <w:rFonts w:ascii="仿宋_GB2312" w:eastAsia="仿宋_GB2312" w:hAnsi="仿宋" w:hint="eastAsia"/>
          <w:sz w:val="32"/>
          <w:szCs w:val="32"/>
        </w:rPr>
        <w:t>（文化素质通识课、实践训练通识课、拓展英语）、部分实践周课程不参与平均学分绩的计算；学生参加交流学习期间所获得的学分不参与计算。</w:t>
      </w:r>
    </w:p>
    <w:p w:rsidR="006455DB" w:rsidRPr="00AB3469" w:rsidRDefault="006455DB" w:rsidP="0066606C">
      <w:pPr>
        <w:pStyle w:val="11"/>
        <w:numPr>
          <w:ilvl w:val="0"/>
          <w:numId w:val="18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lastRenderedPageBreak/>
        <w:t>纳入计算的课程信息：</w:t>
      </w:r>
    </w:p>
    <w:tbl>
      <w:tblPr>
        <w:tblStyle w:val="aa"/>
        <w:tblW w:w="9189" w:type="dxa"/>
        <w:tblLook w:val="04A0" w:firstRow="1" w:lastRow="0" w:firstColumn="1" w:lastColumn="0" w:noHBand="0" w:noVBand="1"/>
      </w:tblPr>
      <w:tblGrid>
        <w:gridCol w:w="555"/>
        <w:gridCol w:w="1165"/>
        <w:gridCol w:w="2226"/>
        <w:gridCol w:w="636"/>
        <w:gridCol w:w="559"/>
        <w:gridCol w:w="1161"/>
        <w:gridCol w:w="2340"/>
        <w:gridCol w:w="547"/>
      </w:tblGrid>
      <w:tr w:rsidR="006455DB" w:rsidRPr="00AB3469" w:rsidTr="00B32F1B">
        <w:tc>
          <w:tcPr>
            <w:tcW w:w="555" w:type="dxa"/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226" w:type="dxa"/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1" w:type="dxa"/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340" w:type="dxa"/>
            <w:vAlign w:val="center"/>
          </w:tcPr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47" w:type="dxa"/>
            <w:vAlign w:val="center"/>
          </w:tcPr>
          <w:p w:rsidR="00B32F1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B32F1B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100070002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大学计算机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31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100245201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学术用途英语一级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100070006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C语言程序设计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32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100245202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学术用途英语二级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100100066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化工原理B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33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100172002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线性代数B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34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100270002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5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100172003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概率与数理统计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35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100270003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6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100172101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36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100270004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7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100172201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II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37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体育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8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100180113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大学物理CⅠ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38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100190035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表面与胶体化学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9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100180116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物理实验BⅠ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39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100190039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高等有机化学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10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100180125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物理实验BⅡ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40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100190041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高分子化学与物理实验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11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100180223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大学物理CⅡ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41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100190043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固体化学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12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100190007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无机化学A（I）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42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纳米科学与技术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13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100190008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无机化学A（II）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100190056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现代分离技术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14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100190009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无机化学实验A（I）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44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100190058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药物分析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15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100190010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无机化学实验A（II）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45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100190059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有机波谱分析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16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100190014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分析化学A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46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有机合成设计原理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17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100190015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分析化学实验A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2.25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47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100190062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中级无机化学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18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100190018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仪器分析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48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100190063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中级无机化学实验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19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100190019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仪器分析实验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1.75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49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100190064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中级有机化学实验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20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100190020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有机化学（I）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50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102190067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统计热力学(双语)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21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100190021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有机化学（II）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51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102190069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超分子化学（双语）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22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100190022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有机化学实验（I）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52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102190070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光电化学（双语）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23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100190023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有机化学实验（II）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53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103190053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生命分析化学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24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100190028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物理化学（I）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54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100190057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现代化学专题讲座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25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100190029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物理化学（II）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55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100270005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社会实践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26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100190030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物理化学实验A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56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100960001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文献检索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27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100190040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高分子化学与物理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57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军事理论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28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100190042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功能材料的制备、性能与表征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58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MIL98002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军事训练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2B2159" w:rsidRPr="00AB3469" w:rsidTr="00B32F1B">
        <w:tc>
          <w:tcPr>
            <w:tcW w:w="55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29</w:t>
            </w:r>
          </w:p>
        </w:tc>
        <w:tc>
          <w:tcPr>
            <w:tcW w:w="1165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100190049</w:t>
            </w:r>
          </w:p>
        </w:tc>
        <w:tc>
          <w:tcPr>
            <w:tcW w:w="2226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结构化学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  <w:r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161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00930001</w:t>
            </w:r>
          </w:p>
        </w:tc>
        <w:tc>
          <w:tcPr>
            <w:tcW w:w="2340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大学生心理素质发展</w:t>
            </w:r>
          </w:p>
        </w:tc>
        <w:tc>
          <w:tcPr>
            <w:tcW w:w="547" w:type="dxa"/>
            <w:vAlign w:val="center"/>
          </w:tcPr>
          <w:p w:rsidR="002B2159" w:rsidRPr="00AB3469" w:rsidRDefault="002B2159" w:rsidP="002B2159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4E22DB" w:rsidRPr="00AB3469" w:rsidTr="00B32F1B">
        <w:tc>
          <w:tcPr>
            <w:tcW w:w="555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30</w:t>
            </w:r>
          </w:p>
        </w:tc>
        <w:tc>
          <w:tcPr>
            <w:tcW w:w="1165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100190054</w:t>
            </w:r>
          </w:p>
        </w:tc>
        <w:tc>
          <w:tcPr>
            <w:tcW w:w="2226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生物化学</w:t>
            </w:r>
          </w:p>
        </w:tc>
        <w:tc>
          <w:tcPr>
            <w:tcW w:w="636" w:type="dxa"/>
            <w:tcBorders>
              <w:right w:val="double" w:sz="4" w:space="0" w:color="auto"/>
            </w:tcBorders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6455DB" w:rsidRPr="00AB3469" w:rsidRDefault="006455DB" w:rsidP="0066606C">
      <w:pPr>
        <w:pStyle w:val="11"/>
        <w:numPr>
          <w:ilvl w:val="0"/>
          <w:numId w:val="18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不纳入计算的课程信息及原因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697"/>
        <w:gridCol w:w="1165"/>
        <w:gridCol w:w="2634"/>
        <w:gridCol w:w="841"/>
        <w:gridCol w:w="3872"/>
      </w:tblGrid>
      <w:tr w:rsidR="00B32F1B" w:rsidRPr="00AB3469" w:rsidTr="000A42F0">
        <w:tc>
          <w:tcPr>
            <w:tcW w:w="697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</w:t>
            </w: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代码</w:t>
            </w:r>
          </w:p>
        </w:tc>
        <w:tc>
          <w:tcPr>
            <w:tcW w:w="2634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课程名称</w:t>
            </w:r>
          </w:p>
        </w:tc>
        <w:tc>
          <w:tcPr>
            <w:tcW w:w="84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3872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原因</w:t>
            </w:r>
          </w:p>
        </w:tc>
      </w:tr>
      <w:tr w:rsidR="00B32F1B" w:rsidRPr="00AB3469" w:rsidTr="000A42F0">
        <w:tc>
          <w:tcPr>
            <w:tcW w:w="697" w:type="dxa"/>
            <w:vAlign w:val="center"/>
          </w:tcPr>
          <w:p w:rsidR="00B32F1B" w:rsidRPr="00AB3469" w:rsidRDefault="00B32F1B" w:rsidP="00B32F1B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B32F1B" w:rsidRPr="00AB3469" w:rsidRDefault="00B32F1B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:rsidR="00B32F1B" w:rsidRPr="00AB3469" w:rsidRDefault="00B32F1B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（文化素质通识课、实践训练通识课、拓展英语）</w:t>
            </w:r>
          </w:p>
        </w:tc>
        <w:tc>
          <w:tcPr>
            <w:tcW w:w="841" w:type="dxa"/>
            <w:vAlign w:val="center"/>
          </w:tcPr>
          <w:p w:rsidR="00B32F1B" w:rsidRPr="00AB3469" w:rsidRDefault="00B32F1B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3872" w:type="dxa"/>
            <w:vAlign w:val="center"/>
          </w:tcPr>
          <w:p w:rsidR="00B32F1B" w:rsidRPr="00AB3469" w:rsidRDefault="00B32F1B" w:rsidP="00B32F1B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：学生选课情况各不相同，可比性差</w:t>
            </w:r>
          </w:p>
        </w:tc>
      </w:tr>
      <w:tr w:rsidR="00CA59ED" w:rsidRPr="00AB3469" w:rsidTr="000A42F0">
        <w:tc>
          <w:tcPr>
            <w:tcW w:w="697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100190044</w:t>
            </w:r>
          </w:p>
        </w:tc>
        <w:tc>
          <w:tcPr>
            <w:tcW w:w="2634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化学实践I</w:t>
            </w:r>
          </w:p>
        </w:tc>
        <w:tc>
          <w:tcPr>
            <w:tcW w:w="841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3872" w:type="dxa"/>
            <w:vMerge w:val="restart"/>
            <w:vAlign w:val="center"/>
          </w:tcPr>
          <w:p w:rsidR="004E22DB" w:rsidRDefault="004E22DB" w:rsidP="004E22DB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实践周课程：考核难度较大</w:t>
            </w:r>
          </w:p>
          <w:p w:rsidR="00CA59ED" w:rsidRPr="00AB3469" w:rsidRDefault="004E22DB" w:rsidP="004E22DB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（必修课程不及格，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算作挂科记录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CA59ED" w:rsidRPr="00AB3469" w:rsidTr="000A42F0">
        <w:trPr>
          <w:trHeight w:val="459"/>
        </w:trPr>
        <w:tc>
          <w:tcPr>
            <w:tcW w:w="697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100190052</w:t>
            </w:r>
          </w:p>
        </w:tc>
        <w:tc>
          <w:tcPr>
            <w:tcW w:w="2634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认知实习</w:t>
            </w:r>
          </w:p>
        </w:tc>
        <w:tc>
          <w:tcPr>
            <w:tcW w:w="841" w:type="dxa"/>
            <w:vAlign w:val="center"/>
          </w:tcPr>
          <w:p w:rsidR="00CA59ED" w:rsidRPr="00AB3469" w:rsidRDefault="00CA59ED" w:rsidP="00B32F1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0.5</w:t>
            </w:r>
          </w:p>
        </w:tc>
        <w:tc>
          <w:tcPr>
            <w:tcW w:w="3872" w:type="dxa"/>
            <w:vMerge/>
            <w:vAlign w:val="center"/>
          </w:tcPr>
          <w:p w:rsidR="00CA59ED" w:rsidRPr="00AB3469" w:rsidRDefault="00CA59ED" w:rsidP="00B32F1B">
            <w:pPr>
              <w:spacing w:line="40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CA59ED" w:rsidRPr="00AB3469" w:rsidTr="000A42F0">
        <w:trPr>
          <w:trHeight w:val="459"/>
        </w:trPr>
        <w:tc>
          <w:tcPr>
            <w:tcW w:w="697" w:type="dxa"/>
            <w:vAlign w:val="center"/>
          </w:tcPr>
          <w:p w:rsidR="00CA59ED" w:rsidRPr="00AB3469" w:rsidRDefault="00CA59ED" w:rsidP="00CA59E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CA59ED" w:rsidRPr="00AB3469" w:rsidRDefault="00CA59ED" w:rsidP="00CA59E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100190048</w:t>
            </w:r>
          </w:p>
        </w:tc>
        <w:tc>
          <w:tcPr>
            <w:tcW w:w="2634" w:type="dxa"/>
            <w:vAlign w:val="center"/>
          </w:tcPr>
          <w:p w:rsidR="00CA59ED" w:rsidRPr="00AB3469" w:rsidRDefault="00CA59ED" w:rsidP="00CA59E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计算机实践</w:t>
            </w:r>
          </w:p>
        </w:tc>
        <w:tc>
          <w:tcPr>
            <w:tcW w:w="841" w:type="dxa"/>
            <w:vAlign w:val="center"/>
          </w:tcPr>
          <w:p w:rsidR="00CA59ED" w:rsidRPr="00AB3469" w:rsidRDefault="00CA59ED" w:rsidP="00CA59E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0.5</w:t>
            </w:r>
          </w:p>
        </w:tc>
        <w:tc>
          <w:tcPr>
            <w:tcW w:w="3872" w:type="dxa"/>
            <w:vMerge/>
            <w:vAlign w:val="center"/>
          </w:tcPr>
          <w:p w:rsidR="00CA59ED" w:rsidRPr="00AB3469" w:rsidRDefault="00CA59ED" w:rsidP="00CA59ED">
            <w:pPr>
              <w:spacing w:line="4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6455DB" w:rsidRPr="00AB3469" w:rsidRDefault="006455DB" w:rsidP="006455DB">
      <w:pPr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6455DB" w:rsidRPr="00AB3469" w:rsidRDefault="006455DB" w:rsidP="006455DB">
      <w:pPr>
        <w:pStyle w:val="11"/>
        <w:numPr>
          <w:ilvl w:val="0"/>
          <w:numId w:val="5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化学工程与工艺专业</w:t>
      </w:r>
    </w:p>
    <w:p w:rsidR="006455DB" w:rsidRPr="00AB3469" w:rsidRDefault="006455DB" w:rsidP="006455DB">
      <w:pPr>
        <w:pStyle w:val="11"/>
        <w:numPr>
          <w:ilvl w:val="0"/>
          <w:numId w:val="9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成绩计算细则</w:t>
      </w:r>
    </w:p>
    <w:p w:rsidR="00B32F1B" w:rsidRPr="00AB3469" w:rsidRDefault="00B32F1B" w:rsidP="00B32F1B">
      <w:pPr>
        <w:pStyle w:val="11"/>
        <w:numPr>
          <w:ilvl w:val="0"/>
          <w:numId w:val="21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成绩统计范围：所有学生前6学期所学全部课程；</w:t>
      </w:r>
    </w:p>
    <w:p w:rsidR="00B32F1B" w:rsidRPr="00AB3469" w:rsidRDefault="00B32F1B" w:rsidP="00B32F1B">
      <w:pPr>
        <w:pStyle w:val="11"/>
        <w:numPr>
          <w:ilvl w:val="0"/>
          <w:numId w:val="21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计算公式</w:t>
      </w:r>
    </w:p>
    <w:p w:rsidR="00B32F1B" w:rsidRPr="00AB3469" w:rsidRDefault="00B32F1B" w:rsidP="00B32F1B">
      <w:pPr>
        <w:pStyle w:val="11"/>
        <w:ind w:firstLineChars="0"/>
        <w:jc w:val="center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position w:val="-60"/>
          <w:sz w:val="32"/>
          <w:szCs w:val="32"/>
        </w:rPr>
        <w:object w:dxaOrig="5920" w:dyaOrig="1320">
          <v:shape id="_x0000_i1027" type="#_x0000_t75" style="width:296.25pt;height:66pt" o:ole="">
            <v:imagedata r:id="rId8" o:title=""/>
          </v:shape>
          <o:OLEObject Type="Embed" ProgID="Equation.DSMT4" ShapeID="_x0000_i1027" DrawAspect="Content" ObjectID="_1622736552" r:id="rId11"/>
        </w:object>
      </w:r>
    </w:p>
    <w:p w:rsidR="00B32F1B" w:rsidRPr="00AB3469" w:rsidRDefault="00B32F1B" w:rsidP="00B32F1B">
      <w:pPr>
        <w:pStyle w:val="11"/>
        <w:numPr>
          <w:ilvl w:val="0"/>
          <w:numId w:val="21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成绩折算：课程成绩评定为优、良、中、及格、不及格时，分别折算为9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分、8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分、7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分、6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</w:t>
      </w:r>
      <w:r w:rsidRPr="00AB3469">
        <w:rPr>
          <w:rFonts w:ascii="仿宋_GB2312" w:eastAsia="仿宋_GB2312" w:hAnsi="仿宋"/>
          <w:sz w:val="32"/>
          <w:szCs w:val="32"/>
        </w:rPr>
        <w:t>0</w:t>
      </w:r>
      <w:r w:rsidRPr="00AB3469">
        <w:rPr>
          <w:rFonts w:ascii="仿宋_GB2312" w:eastAsia="仿宋_GB2312" w:hAnsi="仿宋" w:hint="eastAsia"/>
          <w:sz w:val="32"/>
          <w:szCs w:val="32"/>
        </w:rPr>
        <w:t>分计算平均学分绩；</w:t>
      </w:r>
    </w:p>
    <w:p w:rsidR="00B32F1B" w:rsidRPr="00AB3469" w:rsidRDefault="009C16CF" w:rsidP="00B32F1B">
      <w:pPr>
        <w:pStyle w:val="11"/>
        <w:numPr>
          <w:ilvl w:val="0"/>
          <w:numId w:val="21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有效课程：所有课程均取第一次正常考试成绩计算平均学分绩；不及格成绩按0分计算；国家大学英语四级成绩、</w:t>
      </w:r>
      <w:proofErr w:type="gramStart"/>
      <w:r w:rsidRPr="00AB3469">
        <w:rPr>
          <w:rFonts w:ascii="仿宋_GB2312" w:eastAsia="仿宋_GB2312" w:hAnsi="仿宋" w:hint="eastAsia"/>
          <w:sz w:val="32"/>
          <w:szCs w:val="32"/>
        </w:rPr>
        <w:t>校公选课</w:t>
      </w:r>
      <w:proofErr w:type="gramEnd"/>
      <w:r w:rsidRPr="00AB3469">
        <w:rPr>
          <w:rFonts w:ascii="仿宋_GB2312" w:eastAsia="仿宋_GB2312" w:hAnsi="仿宋" w:hint="eastAsia"/>
          <w:sz w:val="32"/>
          <w:szCs w:val="32"/>
        </w:rPr>
        <w:t>（文化素质通识课、实践训练通识课、拓展英语）、部分实践周课程不参与平均学分绩的计算；学生参加交流学习期间所获得的学分不参与计算。</w:t>
      </w:r>
    </w:p>
    <w:p w:rsidR="009C16CF" w:rsidRPr="00AB3469" w:rsidRDefault="009C16CF" w:rsidP="009C16CF">
      <w:pPr>
        <w:pStyle w:val="11"/>
        <w:ind w:left="851" w:firstLineChars="0" w:firstLine="0"/>
        <w:rPr>
          <w:rFonts w:ascii="仿宋_GB2312" w:eastAsia="仿宋_GB2312" w:hAnsi="仿宋"/>
          <w:sz w:val="32"/>
          <w:szCs w:val="32"/>
        </w:rPr>
      </w:pPr>
    </w:p>
    <w:p w:rsidR="006455DB" w:rsidRPr="00AB3469" w:rsidRDefault="006455DB" w:rsidP="006455DB">
      <w:pPr>
        <w:pStyle w:val="11"/>
        <w:numPr>
          <w:ilvl w:val="0"/>
          <w:numId w:val="9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纳入计算的课程信息：</w:t>
      </w:r>
    </w:p>
    <w:tbl>
      <w:tblPr>
        <w:tblStyle w:val="aa"/>
        <w:tblW w:w="9189" w:type="dxa"/>
        <w:tblLook w:val="04A0" w:firstRow="1" w:lastRow="0" w:firstColumn="1" w:lastColumn="0" w:noHBand="0" w:noVBand="1"/>
      </w:tblPr>
      <w:tblGrid>
        <w:gridCol w:w="555"/>
        <w:gridCol w:w="1165"/>
        <w:gridCol w:w="2209"/>
        <w:gridCol w:w="561"/>
        <w:gridCol w:w="559"/>
        <w:gridCol w:w="1161"/>
        <w:gridCol w:w="2448"/>
        <w:gridCol w:w="531"/>
      </w:tblGrid>
      <w:tr w:rsidR="006455DB" w:rsidRPr="00AB3469" w:rsidTr="004E22DB">
        <w:tc>
          <w:tcPr>
            <w:tcW w:w="55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209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448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31" w:type="dxa"/>
            <w:vAlign w:val="center"/>
          </w:tcPr>
          <w:p w:rsidR="00B32F1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</w:tr>
      <w:tr w:rsidR="004E22DB" w:rsidRPr="00AB3469" w:rsidTr="004E22DB">
        <w:tc>
          <w:tcPr>
            <w:tcW w:w="555" w:type="dxa"/>
            <w:vAlign w:val="center"/>
          </w:tcPr>
          <w:p w:rsidR="004E22DB" w:rsidRPr="00AB3469" w:rsidRDefault="004E22DB" w:rsidP="004E22DB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100031150</w:t>
            </w:r>
          </w:p>
        </w:tc>
        <w:tc>
          <w:tcPr>
            <w:tcW w:w="2209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工程制图C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4E22DB" w:rsidRPr="00AB3469" w:rsidRDefault="004E22DB" w:rsidP="004E22DB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31</w:t>
            </w:r>
          </w:p>
        </w:tc>
        <w:tc>
          <w:tcPr>
            <w:tcW w:w="1161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100190011</w:t>
            </w:r>
          </w:p>
        </w:tc>
        <w:tc>
          <w:tcPr>
            <w:tcW w:w="2448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无机化学B</w:t>
            </w:r>
          </w:p>
        </w:tc>
        <w:tc>
          <w:tcPr>
            <w:tcW w:w="531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4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100031314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制造技术基础训练C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32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100190012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无机化学实验B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100051237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电路与电子技术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33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100190016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100070017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C语言程序设计基础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34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100190017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分析化学实验B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1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5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100100002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化工环保与安全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35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100190026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4.5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6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100100003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化工原理A(Ⅰ)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36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100190027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有机化学实验B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7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100100004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化工原理A(Ⅱ)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37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5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8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100100014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分离工程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38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100190032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物理化学实验B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9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100100032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工业生态学概论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39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100230057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知识产权法基础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1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10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100100033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化工设备与机械B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40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大学英语I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11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100100034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化工热力学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41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100245102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大学英语II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12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100100035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化学反应工程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42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100245103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13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100100036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化工设计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100245104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跨文化英语交流II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14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100100037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化工文献检索与数据库利用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44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3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15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100100038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化工设计实践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45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100270002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16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100100039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化工基础技术实验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46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100270003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3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17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100100040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过程控制原理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47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100270004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4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18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100100041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化工系统工程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48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104210001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管理学概论（网络课堂）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  <w:r w:rsidRPr="00AB3469">
              <w:rPr>
                <w:rFonts w:ascii="等线" w:eastAsia="等线" w:hAnsi="等线" w:hint="eastAsia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19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100100042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化学工艺学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49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体育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等线" w:eastAsia="等线" w:hAnsi="等线"/>
              </w:rPr>
            </w:pP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20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100100043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精细化学品化学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50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100100028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化工设计综合实践（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课赛结合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21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100100044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精细化工实验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51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100100029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节能减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排综合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实践（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课赛结合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22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100100067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化工原理实验A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1.5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52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100100048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工业催化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23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100172002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线性代数B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53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100031250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机械CAD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24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100172003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概率与数理统计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54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100100058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计算机实践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25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100172101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55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100100064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化工原理课程设计A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26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100172201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cs="Arial"/>
              </w:rPr>
            </w:pPr>
            <w:r w:rsidRPr="00AB3469">
              <w:rPr>
                <w:rFonts w:cs="Arial" w:hint="eastAsia"/>
              </w:rPr>
              <w:t>6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56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100270005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社会实践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27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100180111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大学物理AⅠ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cs="Arial"/>
              </w:rPr>
            </w:pPr>
            <w:r w:rsidRPr="00AB3469">
              <w:rPr>
                <w:rFonts w:cs="Arial" w:hint="eastAsia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57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军事理论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28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100180116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cs="Arial"/>
              </w:rPr>
            </w:pPr>
            <w:r w:rsidRPr="00AB3469">
              <w:rPr>
                <w:rFonts w:cs="Arial" w:hint="eastAsia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58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MIL98002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军事训练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160BDE" w:rsidRPr="00AB3469" w:rsidTr="004E22DB">
        <w:tc>
          <w:tcPr>
            <w:tcW w:w="55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29</w:t>
            </w:r>
          </w:p>
        </w:tc>
        <w:tc>
          <w:tcPr>
            <w:tcW w:w="1165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100180121</w:t>
            </w:r>
          </w:p>
        </w:tc>
        <w:tc>
          <w:tcPr>
            <w:tcW w:w="2209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大学物理AⅡ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cs="Arial"/>
              </w:rPr>
            </w:pPr>
            <w:r w:rsidRPr="00AB3469">
              <w:rPr>
                <w:rFonts w:cs="Arial" w:hint="eastAsia"/>
              </w:rPr>
              <w:t>4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59</w:t>
            </w:r>
          </w:p>
        </w:tc>
        <w:tc>
          <w:tcPr>
            <w:tcW w:w="116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100930001</w:t>
            </w:r>
          </w:p>
        </w:tc>
        <w:tc>
          <w:tcPr>
            <w:tcW w:w="2448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大学生心理素质发展</w:t>
            </w:r>
          </w:p>
        </w:tc>
        <w:tc>
          <w:tcPr>
            <w:tcW w:w="531" w:type="dxa"/>
            <w:vAlign w:val="center"/>
          </w:tcPr>
          <w:p w:rsidR="00160BDE" w:rsidRPr="00AB3469" w:rsidRDefault="00160BDE" w:rsidP="00160BD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>
              <w:rPr>
                <w:rFonts w:ascii="仿宋" w:eastAsia="仿宋" w:hAnsi="仿宋" w:cs="Arial"/>
                <w:sz w:val="21"/>
                <w:szCs w:val="21"/>
              </w:rPr>
              <w:t>0</w:t>
            </w:r>
          </w:p>
        </w:tc>
      </w:tr>
      <w:tr w:rsidR="004E22DB" w:rsidRPr="00AB3469" w:rsidTr="004E22DB">
        <w:tc>
          <w:tcPr>
            <w:tcW w:w="555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30</w:t>
            </w:r>
          </w:p>
        </w:tc>
        <w:tc>
          <w:tcPr>
            <w:tcW w:w="1165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100180125</w:t>
            </w:r>
          </w:p>
        </w:tc>
        <w:tc>
          <w:tcPr>
            <w:tcW w:w="2209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物理实验BⅡ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4E22DB" w:rsidRPr="00AB3469" w:rsidRDefault="004E22DB" w:rsidP="004E22DB">
            <w:pPr>
              <w:jc w:val="center"/>
              <w:rPr>
                <w:rFonts w:cs="Arial"/>
              </w:rPr>
            </w:pPr>
            <w:r w:rsidRPr="00AB3469">
              <w:rPr>
                <w:rFonts w:cs="Arial" w:hint="eastAsia"/>
              </w:rPr>
              <w:t>1</w:t>
            </w:r>
          </w:p>
        </w:tc>
        <w:tc>
          <w:tcPr>
            <w:tcW w:w="559" w:type="dxa"/>
            <w:tcBorders>
              <w:left w:val="double" w:sz="4" w:space="0" w:color="auto"/>
            </w:tcBorders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48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6455DB" w:rsidRPr="00AB3469" w:rsidRDefault="006455DB" w:rsidP="006455DB">
      <w:pPr>
        <w:pStyle w:val="11"/>
        <w:numPr>
          <w:ilvl w:val="0"/>
          <w:numId w:val="9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不纳入计算的课程信息及原因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698"/>
        <w:gridCol w:w="1161"/>
        <w:gridCol w:w="2635"/>
        <w:gridCol w:w="841"/>
        <w:gridCol w:w="3874"/>
      </w:tblGrid>
      <w:tr w:rsidR="006455DB" w:rsidRPr="00AB3469" w:rsidTr="00C22391">
        <w:tc>
          <w:tcPr>
            <w:tcW w:w="698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63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84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3874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原因</w:t>
            </w:r>
          </w:p>
        </w:tc>
      </w:tr>
      <w:tr w:rsidR="00F31E30" w:rsidRPr="00AB3469" w:rsidTr="00C22391">
        <w:tc>
          <w:tcPr>
            <w:tcW w:w="698" w:type="dxa"/>
            <w:vAlign w:val="center"/>
          </w:tcPr>
          <w:p w:rsidR="00F31E30" w:rsidRPr="00AB3469" w:rsidRDefault="00F31E30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lastRenderedPageBreak/>
              <w:t>1</w:t>
            </w:r>
          </w:p>
        </w:tc>
        <w:tc>
          <w:tcPr>
            <w:tcW w:w="1161" w:type="dxa"/>
            <w:vAlign w:val="center"/>
          </w:tcPr>
          <w:p w:rsidR="00F31E30" w:rsidRPr="00AB3469" w:rsidRDefault="00F31E30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2635" w:type="dxa"/>
            <w:vAlign w:val="center"/>
          </w:tcPr>
          <w:p w:rsidR="00F31E30" w:rsidRPr="00AB3469" w:rsidRDefault="00F31E30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（文化素质通识课、实践训练通识课、拓展英语）</w:t>
            </w:r>
          </w:p>
        </w:tc>
        <w:tc>
          <w:tcPr>
            <w:tcW w:w="841" w:type="dxa"/>
            <w:vAlign w:val="center"/>
          </w:tcPr>
          <w:p w:rsidR="00F31E30" w:rsidRPr="00AB3469" w:rsidRDefault="00F31E30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3874" w:type="dxa"/>
            <w:vAlign w:val="center"/>
          </w:tcPr>
          <w:p w:rsidR="00F31E30" w:rsidRPr="00AB3469" w:rsidRDefault="00F31E30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：学生选课情况各不相同，可比性差</w:t>
            </w:r>
          </w:p>
        </w:tc>
      </w:tr>
      <w:tr w:rsidR="004E22DB" w:rsidRPr="00AB3469" w:rsidTr="00433C67">
        <w:trPr>
          <w:trHeight w:val="437"/>
        </w:trPr>
        <w:tc>
          <w:tcPr>
            <w:tcW w:w="698" w:type="dxa"/>
            <w:vAlign w:val="center"/>
          </w:tcPr>
          <w:p w:rsidR="004E22DB" w:rsidRPr="00AB3469" w:rsidRDefault="004E22DB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1" w:type="dxa"/>
            <w:vAlign w:val="center"/>
          </w:tcPr>
          <w:p w:rsidR="004E22DB" w:rsidRPr="00AB3469" w:rsidRDefault="004E22DB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100100086</w:t>
            </w:r>
          </w:p>
        </w:tc>
        <w:tc>
          <w:tcPr>
            <w:tcW w:w="2635" w:type="dxa"/>
            <w:vAlign w:val="center"/>
          </w:tcPr>
          <w:p w:rsidR="004E22DB" w:rsidRPr="00AB3469" w:rsidRDefault="004E22DB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专业认知实习</w:t>
            </w:r>
          </w:p>
        </w:tc>
        <w:tc>
          <w:tcPr>
            <w:tcW w:w="841" w:type="dxa"/>
            <w:vAlign w:val="center"/>
          </w:tcPr>
          <w:p w:rsidR="004E22DB" w:rsidRPr="00AB3469" w:rsidRDefault="004E22DB" w:rsidP="00F31E30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3874" w:type="dxa"/>
            <w:vMerge w:val="restart"/>
            <w:vAlign w:val="center"/>
          </w:tcPr>
          <w:p w:rsidR="004E22DB" w:rsidRDefault="004E22DB" w:rsidP="004E22DB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实践周课程：考核难度较大</w:t>
            </w:r>
          </w:p>
          <w:p w:rsidR="004E22DB" w:rsidRPr="00AB3469" w:rsidRDefault="004E22DB" w:rsidP="004E22DB">
            <w:pPr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（必修课程不及格，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算作挂科记录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4E22DB" w:rsidRPr="00AB3469" w:rsidTr="00C22391">
        <w:tc>
          <w:tcPr>
            <w:tcW w:w="698" w:type="dxa"/>
            <w:vAlign w:val="center"/>
          </w:tcPr>
          <w:p w:rsidR="004E22DB" w:rsidRPr="00AB3469" w:rsidRDefault="004E22DB" w:rsidP="00433C6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1" w:type="dxa"/>
            <w:vAlign w:val="center"/>
          </w:tcPr>
          <w:p w:rsidR="004E22DB" w:rsidRPr="00AB3469" w:rsidRDefault="004E22DB" w:rsidP="00433C6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100100059</w:t>
            </w:r>
          </w:p>
        </w:tc>
        <w:tc>
          <w:tcPr>
            <w:tcW w:w="2635" w:type="dxa"/>
            <w:vAlign w:val="center"/>
          </w:tcPr>
          <w:p w:rsidR="004E22DB" w:rsidRPr="00AB3469" w:rsidRDefault="004E22DB" w:rsidP="00433C6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学科进展报告</w:t>
            </w:r>
          </w:p>
        </w:tc>
        <w:tc>
          <w:tcPr>
            <w:tcW w:w="841" w:type="dxa"/>
            <w:vAlign w:val="center"/>
          </w:tcPr>
          <w:p w:rsidR="004E22DB" w:rsidRPr="00AB3469" w:rsidRDefault="004E22DB" w:rsidP="00433C6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  <w:tc>
          <w:tcPr>
            <w:tcW w:w="3874" w:type="dxa"/>
            <w:vMerge/>
            <w:vAlign w:val="center"/>
          </w:tcPr>
          <w:p w:rsidR="004E22DB" w:rsidRPr="00AB3469" w:rsidRDefault="004E22DB" w:rsidP="00433C6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</w:tr>
    </w:tbl>
    <w:p w:rsidR="006455DB" w:rsidRPr="00AB3469" w:rsidRDefault="006455DB" w:rsidP="006455DB">
      <w:pPr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6455DB" w:rsidRPr="00AB3469" w:rsidRDefault="006455DB" w:rsidP="006455DB">
      <w:pPr>
        <w:pStyle w:val="11"/>
        <w:numPr>
          <w:ilvl w:val="0"/>
          <w:numId w:val="5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制药工程专业</w:t>
      </w:r>
    </w:p>
    <w:p w:rsidR="006455DB" w:rsidRPr="00AB3469" w:rsidRDefault="006455DB" w:rsidP="006455DB">
      <w:pPr>
        <w:pStyle w:val="11"/>
        <w:numPr>
          <w:ilvl w:val="0"/>
          <w:numId w:val="10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成绩计算细则</w:t>
      </w:r>
    </w:p>
    <w:p w:rsidR="00E34E5D" w:rsidRPr="00AB3469" w:rsidRDefault="00E34E5D" w:rsidP="00E34E5D">
      <w:pPr>
        <w:pStyle w:val="11"/>
        <w:numPr>
          <w:ilvl w:val="0"/>
          <w:numId w:val="22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成绩统计范围：所有学生前6学期所学全部课程；</w:t>
      </w:r>
    </w:p>
    <w:p w:rsidR="00E34E5D" w:rsidRPr="00AB3469" w:rsidRDefault="00E34E5D" w:rsidP="00E34E5D">
      <w:pPr>
        <w:pStyle w:val="11"/>
        <w:numPr>
          <w:ilvl w:val="0"/>
          <w:numId w:val="22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计算公式</w:t>
      </w:r>
    </w:p>
    <w:p w:rsidR="00E34E5D" w:rsidRPr="00AB3469" w:rsidRDefault="00E34E5D" w:rsidP="00E34E5D">
      <w:pPr>
        <w:pStyle w:val="11"/>
        <w:ind w:firstLineChars="0"/>
        <w:jc w:val="center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position w:val="-60"/>
          <w:sz w:val="32"/>
          <w:szCs w:val="32"/>
        </w:rPr>
        <w:object w:dxaOrig="5920" w:dyaOrig="1320">
          <v:shape id="_x0000_i1028" type="#_x0000_t75" style="width:296.25pt;height:66pt" o:ole="">
            <v:imagedata r:id="rId8" o:title=""/>
          </v:shape>
          <o:OLEObject Type="Embed" ProgID="Equation.DSMT4" ShapeID="_x0000_i1028" DrawAspect="Content" ObjectID="_1622736553" r:id="rId12"/>
        </w:object>
      </w:r>
    </w:p>
    <w:p w:rsidR="00E34E5D" w:rsidRPr="00AB3469" w:rsidRDefault="00E34E5D" w:rsidP="00E34E5D">
      <w:pPr>
        <w:pStyle w:val="11"/>
        <w:numPr>
          <w:ilvl w:val="0"/>
          <w:numId w:val="22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成绩折算：课程成绩评定为优、良、中、及格、不及格时，分别折算为9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分、8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分、7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分、6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</w:t>
      </w:r>
      <w:r w:rsidRPr="00AB3469">
        <w:rPr>
          <w:rFonts w:ascii="仿宋_GB2312" w:eastAsia="仿宋_GB2312" w:hAnsi="仿宋"/>
          <w:sz w:val="32"/>
          <w:szCs w:val="32"/>
        </w:rPr>
        <w:t>0</w:t>
      </w:r>
      <w:r w:rsidRPr="00AB3469">
        <w:rPr>
          <w:rFonts w:ascii="仿宋_GB2312" w:eastAsia="仿宋_GB2312" w:hAnsi="仿宋" w:hint="eastAsia"/>
          <w:sz w:val="32"/>
          <w:szCs w:val="32"/>
        </w:rPr>
        <w:t>分计算平均学分绩；</w:t>
      </w:r>
    </w:p>
    <w:p w:rsidR="00E34E5D" w:rsidRPr="00AB3469" w:rsidRDefault="009C16CF" w:rsidP="00E34E5D">
      <w:pPr>
        <w:pStyle w:val="11"/>
        <w:numPr>
          <w:ilvl w:val="0"/>
          <w:numId w:val="22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有效课程：所有课程均取第一次正常考试成绩计算平均学分绩；不及格成绩按0分计算；国家大学英语四级成绩、</w:t>
      </w:r>
      <w:proofErr w:type="gramStart"/>
      <w:r w:rsidRPr="00AB3469">
        <w:rPr>
          <w:rFonts w:ascii="仿宋_GB2312" w:eastAsia="仿宋_GB2312" w:hAnsi="仿宋" w:hint="eastAsia"/>
          <w:sz w:val="32"/>
          <w:szCs w:val="32"/>
        </w:rPr>
        <w:t>校公选课</w:t>
      </w:r>
      <w:proofErr w:type="gramEnd"/>
      <w:r w:rsidRPr="00AB3469">
        <w:rPr>
          <w:rFonts w:ascii="仿宋_GB2312" w:eastAsia="仿宋_GB2312" w:hAnsi="仿宋" w:hint="eastAsia"/>
          <w:sz w:val="32"/>
          <w:szCs w:val="32"/>
        </w:rPr>
        <w:t>（文化素质通识课、实践训练通识课、拓展英语）、部分实践周课程不参与平均学分绩的计算；学生参加交流学习期间所获得的学分不参与计算。</w:t>
      </w:r>
    </w:p>
    <w:p w:rsidR="006455DB" w:rsidRPr="00AB3469" w:rsidRDefault="006455DB" w:rsidP="006455DB">
      <w:pPr>
        <w:pStyle w:val="11"/>
        <w:numPr>
          <w:ilvl w:val="0"/>
          <w:numId w:val="10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纳入计算的课程信息：</w:t>
      </w:r>
    </w:p>
    <w:tbl>
      <w:tblPr>
        <w:tblStyle w:val="aa"/>
        <w:tblW w:w="9189" w:type="dxa"/>
        <w:tblLook w:val="04A0" w:firstRow="1" w:lastRow="0" w:firstColumn="1" w:lastColumn="0" w:noHBand="0" w:noVBand="1"/>
      </w:tblPr>
      <w:tblGrid>
        <w:gridCol w:w="557"/>
        <w:gridCol w:w="1164"/>
        <w:gridCol w:w="2265"/>
        <w:gridCol w:w="561"/>
        <w:gridCol w:w="561"/>
        <w:gridCol w:w="1161"/>
        <w:gridCol w:w="2373"/>
        <w:gridCol w:w="547"/>
      </w:tblGrid>
      <w:tr w:rsidR="006455DB" w:rsidRPr="00AB3469" w:rsidTr="00E34E5D">
        <w:tc>
          <w:tcPr>
            <w:tcW w:w="557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4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2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373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47" w:type="dxa"/>
            <w:vAlign w:val="center"/>
          </w:tcPr>
          <w:p w:rsidR="00E34E5D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</w:tr>
      <w:tr w:rsidR="009C3AD9" w:rsidRPr="00AB3469" w:rsidTr="00E34E5D">
        <w:tc>
          <w:tcPr>
            <w:tcW w:w="557" w:type="dxa"/>
            <w:vAlign w:val="center"/>
          </w:tcPr>
          <w:p w:rsidR="009C3AD9" w:rsidRPr="00AB3469" w:rsidRDefault="009C3AD9" w:rsidP="009C3AD9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4" w:type="dxa"/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100031150</w:t>
            </w:r>
          </w:p>
        </w:tc>
        <w:tc>
          <w:tcPr>
            <w:tcW w:w="2265" w:type="dxa"/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工程制图C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30</w:t>
            </w:r>
          </w:p>
        </w:tc>
        <w:tc>
          <w:tcPr>
            <w:tcW w:w="1161" w:type="dxa"/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100190011</w:t>
            </w:r>
          </w:p>
        </w:tc>
        <w:tc>
          <w:tcPr>
            <w:tcW w:w="2373" w:type="dxa"/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无机化学B</w:t>
            </w:r>
          </w:p>
        </w:tc>
        <w:tc>
          <w:tcPr>
            <w:tcW w:w="547" w:type="dxa"/>
            <w:vAlign w:val="center"/>
          </w:tcPr>
          <w:p w:rsidR="009C3AD9" w:rsidRPr="00AB3469" w:rsidRDefault="009C3AD9" w:rsidP="009C3AD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100031314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制造技术基础训练C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31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无机化学实验B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100051237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电路与电子技术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32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100190016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分析化学B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lastRenderedPageBreak/>
              <w:t>4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100070017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C语言程序设计基础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33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100190017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分析化学实验B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5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100100003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化工原理A(Ⅰ)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34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100190025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有机化学实验A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6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100100004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化工原理A(Ⅱ)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35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物理化学B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7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100100005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36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物理化学实验B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8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100100007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药物化学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37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100190081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有机化学AI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9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100100008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药理学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38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100190082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有机化学AII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10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100100009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生物化学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39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100230057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知识产权法基础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11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100100010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工业药剂学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40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大学英语I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12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100100011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化学制药工艺学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41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大学英语II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13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100100012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药物分析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42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100245103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14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100100013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制药工程工艺与设备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100245104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跨文化英语交流II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15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100100016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药物合成反应工艺基础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44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16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100100065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制药分离工程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45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17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100100094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制药过程安全与环保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46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100270003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18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100100097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制药工程专业实验（I）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47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100270004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19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100100098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制药工程专业实验（II）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48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104210001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管理学概论（网络课堂）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20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100100102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生物制药工艺学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49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体育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21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100100106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制药文献检索与数据库利用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50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100100026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天然药物化学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22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100172002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线性代数B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51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100100029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节能减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排综合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实践（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课赛结合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23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100172003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概率与数理统计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52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100031250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机械CAD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24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100172101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53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100100058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计算机实践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25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100172201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54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100100064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化工原理课程设计A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26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100180111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大学物理AⅠ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55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100270005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社会实践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27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100180116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56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MIL98001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军事理论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AB3469" w:rsidRPr="00AB3469" w:rsidTr="00E34E5D">
        <w:tc>
          <w:tcPr>
            <w:tcW w:w="55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28</w:t>
            </w:r>
          </w:p>
        </w:tc>
        <w:tc>
          <w:tcPr>
            <w:tcW w:w="1164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100180121</w:t>
            </w:r>
          </w:p>
        </w:tc>
        <w:tc>
          <w:tcPr>
            <w:tcW w:w="2265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大学物理AⅡ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57</w:t>
            </w:r>
          </w:p>
        </w:tc>
        <w:tc>
          <w:tcPr>
            <w:tcW w:w="1161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MIL98002</w:t>
            </w:r>
          </w:p>
        </w:tc>
        <w:tc>
          <w:tcPr>
            <w:tcW w:w="2373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军事训练</w:t>
            </w:r>
          </w:p>
        </w:tc>
        <w:tc>
          <w:tcPr>
            <w:tcW w:w="547" w:type="dxa"/>
            <w:vAlign w:val="center"/>
          </w:tcPr>
          <w:p w:rsidR="00AB3469" w:rsidRPr="00AB3469" w:rsidRDefault="00AB3469" w:rsidP="00AB34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465EE9" w:rsidRPr="00AB3469" w:rsidTr="00465EE9">
        <w:tc>
          <w:tcPr>
            <w:tcW w:w="557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29</w:t>
            </w:r>
          </w:p>
        </w:tc>
        <w:tc>
          <w:tcPr>
            <w:tcW w:w="1164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100180125</w:t>
            </w:r>
          </w:p>
        </w:tc>
        <w:tc>
          <w:tcPr>
            <w:tcW w:w="2265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物理实验BⅡ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5</w:t>
            </w:r>
            <w:r>
              <w:rPr>
                <w:rFonts w:ascii="仿宋" w:eastAsia="仿宋" w:hAnsi="仿宋" w:cs="Arial"/>
                <w:sz w:val="21"/>
                <w:szCs w:val="21"/>
              </w:rPr>
              <w:t>8</w:t>
            </w:r>
          </w:p>
        </w:tc>
        <w:tc>
          <w:tcPr>
            <w:tcW w:w="1161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100930001</w:t>
            </w:r>
          </w:p>
        </w:tc>
        <w:tc>
          <w:tcPr>
            <w:tcW w:w="2373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大学生心理素质发展</w:t>
            </w:r>
          </w:p>
        </w:tc>
        <w:tc>
          <w:tcPr>
            <w:tcW w:w="547" w:type="dxa"/>
            <w:vAlign w:val="center"/>
          </w:tcPr>
          <w:p w:rsidR="00465EE9" w:rsidRPr="00AB3469" w:rsidRDefault="00465EE9" w:rsidP="00465EE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</w:tr>
    </w:tbl>
    <w:p w:rsidR="00AB3469" w:rsidRPr="00AB3469" w:rsidRDefault="006455DB" w:rsidP="00AB3469">
      <w:pPr>
        <w:pStyle w:val="11"/>
        <w:numPr>
          <w:ilvl w:val="0"/>
          <w:numId w:val="10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不纳入计算的课程信息及原因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698"/>
        <w:gridCol w:w="1165"/>
        <w:gridCol w:w="2635"/>
        <w:gridCol w:w="840"/>
        <w:gridCol w:w="3871"/>
      </w:tblGrid>
      <w:tr w:rsidR="00AB3469" w:rsidRPr="00AB3469" w:rsidTr="00E34E5D">
        <w:tc>
          <w:tcPr>
            <w:tcW w:w="698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63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840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3871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原因</w:t>
            </w:r>
          </w:p>
        </w:tc>
      </w:tr>
      <w:tr w:rsidR="00AB3469" w:rsidRPr="00AB3469" w:rsidTr="00E34E5D">
        <w:tc>
          <w:tcPr>
            <w:tcW w:w="698" w:type="dxa"/>
            <w:vAlign w:val="center"/>
          </w:tcPr>
          <w:p w:rsidR="00E34E5D" w:rsidRPr="00AB3469" w:rsidRDefault="00E34E5D" w:rsidP="00E34E5D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E34E5D" w:rsidRPr="00AB3469" w:rsidRDefault="00E34E5D" w:rsidP="00E34E5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2635" w:type="dxa"/>
            <w:vAlign w:val="center"/>
          </w:tcPr>
          <w:p w:rsidR="00E34E5D" w:rsidRPr="00AB3469" w:rsidRDefault="00E34E5D" w:rsidP="00E34E5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（文化素质通识课、实践训练通识课、拓展英语）</w:t>
            </w:r>
          </w:p>
        </w:tc>
        <w:tc>
          <w:tcPr>
            <w:tcW w:w="840" w:type="dxa"/>
            <w:vAlign w:val="center"/>
          </w:tcPr>
          <w:p w:rsidR="00E34E5D" w:rsidRPr="00AB3469" w:rsidRDefault="00E34E5D" w:rsidP="00E34E5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3871" w:type="dxa"/>
            <w:vAlign w:val="center"/>
          </w:tcPr>
          <w:p w:rsidR="00E34E5D" w:rsidRPr="00AB3469" w:rsidRDefault="00E34E5D" w:rsidP="00E34E5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：学生选课情况各不相同，可比性差</w:t>
            </w:r>
          </w:p>
        </w:tc>
      </w:tr>
      <w:tr w:rsidR="00465EE9" w:rsidRPr="00AB3469" w:rsidTr="00E34E5D">
        <w:tc>
          <w:tcPr>
            <w:tcW w:w="698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100100087</w:t>
            </w:r>
          </w:p>
        </w:tc>
        <w:tc>
          <w:tcPr>
            <w:tcW w:w="2635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专业认知实习</w:t>
            </w:r>
          </w:p>
        </w:tc>
        <w:tc>
          <w:tcPr>
            <w:tcW w:w="840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3871" w:type="dxa"/>
            <w:vMerge w:val="restart"/>
            <w:vAlign w:val="center"/>
          </w:tcPr>
          <w:p w:rsidR="00465EE9" w:rsidRDefault="00465EE9" w:rsidP="00465EE9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实践周课程：考核难度较大</w:t>
            </w:r>
          </w:p>
          <w:p w:rsidR="00465EE9" w:rsidRPr="00AB3469" w:rsidRDefault="00465EE9" w:rsidP="00465EE9">
            <w:pPr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（必修课程不及格，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算作挂科记录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465EE9" w:rsidRPr="00AB3469" w:rsidTr="00E34E5D">
        <w:tc>
          <w:tcPr>
            <w:tcW w:w="698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100100061</w:t>
            </w:r>
          </w:p>
        </w:tc>
        <w:tc>
          <w:tcPr>
            <w:tcW w:w="2635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药品生产质量管理学</w:t>
            </w:r>
          </w:p>
        </w:tc>
        <w:tc>
          <w:tcPr>
            <w:tcW w:w="840" w:type="dxa"/>
            <w:vAlign w:val="center"/>
          </w:tcPr>
          <w:p w:rsidR="00465EE9" w:rsidRPr="00AB3469" w:rsidRDefault="00465EE9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3871" w:type="dxa"/>
            <w:vMerge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465EE9" w:rsidRPr="00AB3469" w:rsidTr="00E34E5D">
        <w:tc>
          <w:tcPr>
            <w:tcW w:w="698" w:type="dxa"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100100059</w:t>
            </w:r>
          </w:p>
        </w:tc>
        <w:tc>
          <w:tcPr>
            <w:tcW w:w="2635" w:type="dxa"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学科进展报告</w:t>
            </w:r>
          </w:p>
        </w:tc>
        <w:tc>
          <w:tcPr>
            <w:tcW w:w="840" w:type="dxa"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  <w:tc>
          <w:tcPr>
            <w:tcW w:w="3871" w:type="dxa"/>
            <w:vMerge/>
            <w:vAlign w:val="center"/>
          </w:tcPr>
          <w:p w:rsidR="00465EE9" w:rsidRPr="00AB3469" w:rsidRDefault="00465EE9" w:rsidP="008B055F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</w:tr>
    </w:tbl>
    <w:p w:rsidR="006455DB" w:rsidRPr="00AB3469" w:rsidRDefault="006455DB" w:rsidP="006455DB">
      <w:pPr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6455DB" w:rsidRPr="00AB3469" w:rsidRDefault="006455DB" w:rsidP="006455DB">
      <w:pPr>
        <w:pStyle w:val="11"/>
        <w:numPr>
          <w:ilvl w:val="0"/>
          <w:numId w:val="5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能源化学工程专业</w:t>
      </w:r>
    </w:p>
    <w:p w:rsidR="006455DB" w:rsidRPr="00AB3469" w:rsidRDefault="00E34E5D" w:rsidP="00E34E5D">
      <w:pPr>
        <w:pStyle w:val="11"/>
        <w:numPr>
          <w:ilvl w:val="0"/>
          <w:numId w:val="1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成绩计算细则</w:t>
      </w:r>
    </w:p>
    <w:p w:rsidR="00E34E5D" w:rsidRPr="00AB3469" w:rsidRDefault="00E34E5D" w:rsidP="00E34E5D">
      <w:pPr>
        <w:pStyle w:val="11"/>
        <w:numPr>
          <w:ilvl w:val="0"/>
          <w:numId w:val="23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成绩统计范围：所有学生前6学期所学全部课程；</w:t>
      </w:r>
    </w:p>
    <w:p w:rsidR="00E34E5D" w:rsidRPr="00AB3469" w:rsidRDefault="00E34E5D" w:rsidP="00E34E5D">
      <w:pPr>
        <w:pStyle w:val="11"/>
        <w:numPr>
          <w:ilvl w:val="0"/>
          <w:numId w:val="23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计算公式</w:t>
      </w:r>
    </w:p>
    <w:p w:rsidR="00E34E5D" w:rsidRPr="00AB3469" w:rsidRDefault="00E34E5D" w:rsidP="00E34E5D">
      <w:pPr>
        <w:pStyle w:val="11"/>
        <w:ind w:firstLineChars="0"/>
        <w:jc w:val="center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position w:val="-60"/>
          <w:sz w:val="32"/>
          <w:szCs w:val="32"/>
        </w:rPr>
        <w:object w:dxaOrig="5920" w:dyaOrig="1320">
          <v:shape id="_x0000_i1029" type="#_x0000_t75" style="width:296.25pt;height:66pt" o:ole="">
            <v:imagedata r:id="rId8" o:title=""/>
          </v:shape>
          <o:OLEObject Type="Embed" ProgID="Equation.DSMT4" ShapeID="_x0000_i1029" DrawAspect="Content" ObjectID="_1622736554" r:id="rId13"/>
        </w:object>
      </w:r>
    </w:p>
    <w:p w:rsidR="00E34E5D" w:rsidRPr="00AB3469" w:rsidRDefault="00E34E5D" w:rsidP="00E34E5D">
      <w:pPr>
        <w:pStyle w:val="11"/>
        <w:numPr>
          <w:ilvl w:val="0"/>
          <w:numId w:val="23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成绩折算：课程成绩评定为优、良、中、及格、不及格时，分别折算为9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分、8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分、7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分、6</w:t>
      </w:r>
      <w:r w:rsidRPr="00AB3469">
        <w:rPr>
          <w:rFonts w:ascii="仿宋_GB2312" w:eastAsia="仿宋_GB2312" w:hAnsi="仿宋"/>
          <w:sz w:val="32"/>
          <w:szCs w:val="32"/>
        </w:rPr>
        <w:t>5</w:t>
      </w:r>
      <w:r w:rsidRPr="00AB3469">
        <w:rPr>
          <w:rFonts w:ascii="仿宋_GB2312" w:eastAsia="仿宋_GB2312" w:hAnsi="仿宋" w:hint="eastAsia"/>
          <w:sz w:val="32"/>
          <w:szCs w:val="32"/>
        </w:rPr>
        <w:t>分、</w:t>
      </w:r>
      <w:r w:rsidRPr="00AB3469">
        <w:rPr>
          <w:rFonts w:ascii="仿宋_GB2312" w:eastAsia="仿宋_GB2312" w:hAnsi="仿宋"/>
          <w:sz w:val="32"/>
          <w:szCs w:val="32"/>
        </w:rPr>
        <w:t>0</w:t>
      </w:r>
      <w:r w:rsidRPr="00AB3469">
        <w:rPr>
          <w:rFonts w:ascii="仿宋_GB2312" w:eastAsia="仿宋_GB2312" w:hAnsi="仿宋" w:hint="eastAsia"/>
          <w:sz w:val="32"/>
          <w:szCs w:val="32"/>
        </w:rPr>
        <w:t>分计算平均学分绩；</w:t>
      </w:r>
    </w:p>
    <w:p w:rsidR="00E34E5D" w:rsidRPr="00AB3469" w:rsidRDefault="009C16CF" w:rsidP="00E34E5D">
      <w:pPr>
        <w:pStyle w:val="11"/>
        <w:numPr>
          <w:ilvl w:val="0"/>
          <w:numId w:val="23"/>
        </w:numPr>
        <w:ind w:left="567" w:firstLineChars="0" w:firstLine="284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有效课程：所有课程均取第一次正常考试成绩计算平均学分绩；不及格成绩按0分计算；国家大学英语四级成绩、</w:t>
      </w:r>
      <w:proofErr w:type="gramStart"/>
      <w:r w:rsidRPr="00AB3469">
        <w:rPr>
          <w:rFonts w:ascii="仿宋_GB2312" w:eastAsia="仿宋_GB2312" w:hAnsi="仿宋" w:hint="eastAsia"/>
          <w:sz w:val="32"/>
          <w:szCs w:val="32"/>
        </w:rPr>
        <w:t>校公选课</w:t>
      </w:r>
      <w:proofErr w:type="gramEnd"/>
      <w:r w:rsidRPr="00AB3469">
        <w:rPr>
          <w:rFonts w:ascii="仿宋_GB2312" w:eastAsia="仿宋_GB2312" w:hAnsi="仿宋" w:hint="eastAsia"/>
          <w:sz w:val="32"/>
          <w:szCs w:val="32"/>
        </w:rPr>
        <w:t>（文化素质通识课、实践训练通识课、拓展英语）、部分实践周课程不参与平均学分绩的计算；学生参加交流学习期间所获得的学分不参与计算。</w:t>
      </w:r>
    </w:p>
    <w:p w:rsidR="006455DB" w:rsidRPr="00AB3469" w:rsidRDefault="006455DB" w:rsidP="006455DB">
      <w:pPr>
        <w:pStyle w:val="11"/>
        <w:numPr>
          <w:ilvl w:val="0"/>
          <w:numId w:val="1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纳入计算的课程信息：</w:t>
      </w:r>
    </w:p>
    <w:tbl>
      <w:tblPr>
        <w:tblStyle w:val="aa"/>
        <w:tblW w:w="9189" w:type="dxa"/>
        <w:tblLook w:val="04A0" w:firstRow="1" w:lastRow="0" w:firstColumn="1" w:lastColumn="0" w:noHBand="0" w:noVBand="1"/>
      </w:tblPr>
      <w:tblGrid>
        <w:gridCol w:w="557"/>
        <w:gridCol w:w="1165"/>
        <w:gridCol w:w="2258"/>
        <w:gridCol w:w="561"/>
        <w:gridCol w:w="561"/>
        <w:gridCol w:w="1165"/>
        <w:gridCol w:w="2375"/>
        <w:gridCol w:w="547"/>
      </w:tblGrid>
      <w:tr w:rsidR="00AB3469" w:rsidRPr="00AB3469" w:rsidTr="00E95457">
        <w:tc>
          <w:tcPr>
            <w:tcW w:w="557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258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37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547" w:type="dxa"/>
            <w:vAlign w:val="center"/>
          </w:tcPr>
          <w:p w:rsidR="00E95457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分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100031150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工程制图C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30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100180125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物理实验BⅡ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100031314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制造技术基础训练C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无机化学B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100051237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电路与电子技术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100190012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无机化学实验B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100070017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C语言程序设计基础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100190016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100100002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化工环保与安全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100190017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分析化学实验B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100100003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化工原理A(Ⅰ)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100190026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4.5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100100004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化工原理A(Ⅱ)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100190027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有机化学实验B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8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100100005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化工原理实验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lastRenderedPageBreak/>
              <w:t>9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100100032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工业生态学概论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38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100190032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物理化学实验B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10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100100033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化工设备与机械B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39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100230057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知识产权法基础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100100034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化工热力学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40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100245102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大学英语II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100100036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化工设计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100245103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100100037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化工文献检索与数据库利用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100245104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跨文化英语交流II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100100038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化工设计实践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1.5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100100039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化工基础技术实验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100270002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100100048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工业催化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100270003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100100050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电化学基础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100270004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18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100100051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能源化工工艺学(I)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104210001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管理学概论（网络课堂）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19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100100052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能源化工工艺学(II)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48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体育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20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100100053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能源化学工程概论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49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100100028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化工设计综合实践（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课赛结合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100100054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能源化学工程专业实验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50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100100029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节能减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排综合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实践（</w:t>
            </w: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课赛结合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100100092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反应工程基础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51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100031250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机械CAD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100172002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线性代数B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100100058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计算机实践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100172003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概率与数理统计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3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100100064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化工原理课程设计A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100172101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54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100270005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社会实践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100172201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微积分A II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6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55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军事理论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</w:tr>
      <w:tr w:rsidR="00873ABD" w:rsidRPr="00AB3469" w:rsidTr="00E95457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100180111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大学物理AⅠ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4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56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MIL98002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军事训练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</w:tr>
      <w:tr w:rsidR="00873ABD" w:rsidRPr="00AB3469" w:rsidTr="00C569A0">
        <w:tc>
          <w:tcPr>
            <w:tcW w:w="55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28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100180116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物理实验BⅠ</w:t>
            </w:r>
          </w:p>
        </w:tc>
        <w:tc>
          <w:tcPr>
            <w:tcW w:w="561" w:type="dxa"/>
            <w:tcBorders>
              <w:righ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561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>
              <w:rPr>
                <w:rFonts w:ascii="仿宋" w:eastAsia="仿宋" w:hAnsi="仿宋" w:cs="Arial"/>
                <w:sz w:val="21"/>
                <w:szCs w:val="21"/>
              </w:rPr>
              <w:t>57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100930001</w:t>
            </w: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大学生心理素质发展</w:t>
            </w: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</w:tr>
      <w:tr w:rsidR="00873ABD" w:rsidRPr="00AB3469" w:rsidTr="00D11CC9">
        <w:tc>
          <w:tcPr>
            <w:tcW w:w="557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widowControl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29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100180121</w:t>
            </w:r>
          </w:p>
        </w:tc>
        <w:tc>
          <w:tcPr>
            <w:tcW w:w="2258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大学物理AⅡ</w:t>
            </w:r>
          </w:p>
        </w:tc>
        <w:tc>
          <w:tcPr>
            <w:tcW w:w="561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561" w:type="dxa"/>
            <w:tcBorders>
              <w:left w:val="double" w:sz="4" w:space="0" w:color="auto"/>
            </w:tcBorders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75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6455DB" w:rsidRPr="00AB3469" w:rsidRDefault="006455DB" w:rsidP="006455DB">
      <w:pPr>
        <w:pStyle w:val="11"/>
        <w:numPr>
          <w:ilvl w:val="0"/>
          <w:numId w:val="1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不纳入计算的课程信息及原因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698"/>
        <w:gridCol w:w="1165"/>
        <w:gridCol w:w="2634"/>
        <w:gridCol w:w="840"/>
        <w:gridCol w:w="3872"/>
      </w:tblGrid>
      <w:tr w:rsidR="00AB3469" w:rsidRPr="00AB3469" w:rsidTr="00E95457">
        <w:tc>
          <w:tcPr>
            <w:tcW w:w="698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</w:t>
            </w:r>
          </w:p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634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840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3872" w:type="dxa"/>
            <w:vAlign w:val="center"/>
          </w:tcPr>
          <w:p w:rsidR="006455DB" w:rsidRPr="00AB3469" w:rsidRDefault="006455DB" w:rsidP="0066606C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B3469">
              <w:rPr>
                <w:rFonts w:ascii="仿宋_GB2312" w:eastAsia="仿宋_GB2312" w:hAnsi="仿宋" w:hint="eastAsia"/>
                <w:b/>
                <w:sz w:val="28"/>
                <w:szCs w:val="28"/>
              </w:rPr>
              <w:t>原因</w:t>
            </w:r>
          </w:p>
        </w:tc>
      </w:tr>
      <w:tr w:rsidR="00AB3469" w:rsidRPr="00AB3469" w:rsidTr="00E95457">
        <w:tc>
          <w:tcPr>
            <w:tcW w:w="698" w:type="dxa"/>
            <w:vAlign w:val="center"/>
          </w:tcPr>
          <w:p w:rsidR="00E95457" w:rsidRPr="00AB3469" w:rsidRDefault="00E95457" w:rsidP="00E95457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1</w:t>
            </w:r>
          </w:p>
        </w:tc>
        <w:tc>
          <w:tcPr>
            <w:tcW w:w="1165" w:type="dxa"/>
            <w:vAlign w:val="center"/>
          </w:tcPr>
          <w:p w:rsidR="00E95457" w:rsidRPr="00AB3469" w:rsidRDefault="00E95457" w:rsidP="00E9545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:rsidR="00E95457" w:rsidRPr="00AB3469" w:rsidRDefault="00E95457" w:rsidP="00E95457">
            <w:pPr>
              <w:widowControl/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（文化素质通识课、实践训练通识课、拓展英语）</w:t>
            </w:r>
          </w:p>
        </w:tc>
        <w:tc>
          <w:tcPr>
            <w:tcW w:w="840" w:type="dxa"/>
            <w:vAlign w:val="center"/>
          </w:tcPr>
          <w:p w:rsidR="00E95457" w:rsidRPr="00AB3469" w:rsidRDefault="00E95457" w:rsidP="00E9545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</w:p>
        </w:tc>
        <w:tc>
          <w:tcPr>
            <w:tcW w:w="3872" w:type="dxa"/>
            <w:vAlign w:val="center"/>
          </w:tcPr>
          <w:p w:rsidR="00E95457" w:rsidRPr="00AB3469" w:rsidRDefault="00E95457" w:rsidP="00E95457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proofErr w:type="gramStart"/>
            <w:r w:rsidRPr="00AB3469">
              <w:rPr>
                <w:rFonts w:ascii="仿宋" w:eastAsia="仿宋" w:hAnsi="仿宋" w:hint="eastAsia"/>
                <w:sz w:val="21"/>
                <w:szCs w:val="21"/>
              </w:rPr>
              <w:t>校公选课</w:t>
            </w:r>
            <w:proofErr w:type="gramEnd"/>
            <w:r w:rsidRPr="00AB3469">
              <w:rPr>
                <w:rFonts w:ascii="仿宋" w:eastAsia="仿宋" w:hAnsi="仿宋" w:hint="eastAsia"/>
                <w:sz w:val="21"/>
                <w:szCs w:val="21"/>
              </w:rPr>
              <w:t>：学生选课情况各不相同，可比性差</w:t>
            </w:r>
          </w:p>
        </w:tc>
      </w:tr>
      <w:tr w:rsidR="00873ABD" w:rsidRPr="00AB3469" w:rsidTr="00E95457">
        <w:tc>
          <w:tcPr>
            <w:tcW w:w="698" w:type="dxa"/>
            <w:vAlign w:val="center"/>
          </w:tcPr>
          <w:p w:rsidR="00873ABD" w:rsidRPr="00AB3469" w:rsidRDefault="00873ABD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2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100100088</w:t>
            </w:r>
          </w:p>
        </w:tc>
        <w:tc>
          <w:tcPr>
            <w:tcW w:w="2634" w:type="dxa"/>
            <w:vAlign w:val="center"/>
          </w:tcPr>
          <w:p w:rsidR="00873ABD" w:rsidRPr="00AB3469" w:rsidRDefault="00873ABD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专业认知实习</w:t>
            </w:r>
          </w:p>
        </w:tc>
        <w:tc>
          <w:tcPr>
            <w:tcW w:w="840" w:type="dxa"/>
            <w:vAlign w:val="center"/>
          </w:tcPr>
          <w:p w:rsidR="00873ABD" w:rsidRPr="00AB3469" w:rsidRDefault="00873ABD" w:rsidP="00AB3469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</w:t>
            </w:r>
          </w:p>
        </w:tc>
        <w:tc>
          <w:tcPr>
            <w:tcW w:w="3872" w:type="dxa"/>
            <w:vMerge w:val="restart"/>
            <w:vAlign w:val="center"/>
          </w:tcPr>
          <w:p w:rsidR="00873ABD" w:rsidRDefault="00873ABD" w:rsidP="00873ABD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B3469">
              <w:rPr>
                <w:rFonts w:ascii="仿宋" w:eastAsia="仿宋" w:hAnsi="仿宋" w:hint="eastAsia"/>
                <w:sz w:val="21"/>
                <w:szCs w:val="21"/>
              </w:rPr>
              <w:t>实践周课程：考核难度较大</w:t>
            </w:r>
          </w:p>
          <w:p w:rsidR="00873ABD" w:rsidRPr="00AB3469" w:rsidRDefault="00873ABD" w:rsidP="00873AB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（必修课程不及格，算作挂科记录）</w:t>
            </w:r>
          </w:p>
        </w:tc>
      </w:tr>
      <w:tr w:rsidR="00873ABD" w:rsidRPr="00AB3469" w:rsidTr="00E95457">
        <w:tc>
          <w:tcPr>
            <w:tcW w:w="698" w:type="dxa"/>
            <w:vAlign w:val="center"/>
          </w:tcPr>
          <w:p w:rsidR="00873ABD" w:rsidRPr="00AB3469" w:rsidRDefault="00873ABD" w:rsidP="00A203A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/>
                <w:sz w:val="21"/>
                <w:szCs w:val="21"/>
              </w:rPr>
              <w:t>3</w:t>
            </w:r>
          </w:p>
        </w:tc>
        <w:tc>
          <w:tcPr>
            <w:tcW w:w="1165" w:type="dxa"/>
            <w:vAlign w:val="center"/>
          </w:tcPr>
          <w:p w:rsidR="00873ABD" w:rsidRPr="00AB3469" w:rsidRDefault="00873ABD" w:rsidP="00A203A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100100059</w:t>
            </w:r>
          </w:p>
        </w:tc>
        <w:tc>
          <w:tcPr>
            <w:tcW w:w="2634" w:type="dxa"/>
            <w:vAlign w:val="center"/>
          </w:tcPr>
          <w:p w:rsidR="00873ABD" w:rsidRPr="00AB3469" w:rsidRDefault="00873ABD" w:rsidP="00A203A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学科进展报告</w:t>
            </w:r>
          </w:p>
        </w:tc>
        <w:tc>
          <w:tcPr>
            <w:tcW w:w="840" w:type="dxa"/>
            <w:vAlign w:val="center"/>
          </w:tcPr>
          <w:p w:rsidR="00873ABD" w:rsidRPr="00AB3469" w:rsidRDefault="00873ABD" w:rsidP="00A203AE">
            <w:pPr>
              <w:jc w:val="center"/>
              <w:rPr>
                <w:rFonts w:ascii="仿宋" w:eastAsia="仿宋" w:hAnsi="仿宋" w:cs="Arial"/>
                <w:sz w:val="21"/>
                <w:szCs w:val="21"/>
              </w:rPr>
            </w:pPr>
            <w:r w:rsidRPr="00AB3469">
              <w:rPr>
                <w:rFonts w:ascii="仿宋" w:eastAsia="仿宋" w:hAnsi="仿宋" w:cs="Arial" w:hint="eastAsia"/>
                <w:sz w:val="21"/>
                <w:szCs w:val="21"/>
              </w:rPr>
              <w:t>0</w:t>
            </w:r>
          </w:p>
        </w:tc>
        <w:tc>
          <w:tcPr>
            <w:tcW w:w="3872" w:type="dxa"/>
            <w:vMerge/>
            <w:vAlign w:val="center"/>
          </w:tcPr>
          <w:p w:rsidR="00873ABD" w:rsidRPr="00AB3469" w:rsidRDefault="00873ABD" w:rsidP="00A203AE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</w:tbl>
    <w:p w:rsidR="006455DB" w:rsidRPr="00AB3469" w:rsidRDefault="006455DB" w:rsidP="006455DB">
      <w:pPr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6455DB" w:rsidRDefault="006455DB" w:rsidP="00540135">
      <w:pPr>
        <w:pStyle w:val="11"/>
        <w:ind w:firstLine="640"/>
        <w:rPr>
          <w:rFonts w:ascii="仿宋_GB2312" w:eastAsia="仿宋_GB2312" w:hAnsi="仿宋"/>
          <w:sz w:val="32"/>
          <w:szCs w:val="32"/>
        </w:rPr>
      </w:pPr>
    </w:p>
    <w:p w:rsidR="0060680E" w:rsidRPr="00AB3469" w:rsidRDefault="0060680E" w:rsidP="00540135">
      <w:pPr>
        <w:pStyle w:val="11"/>
        <w:ind w:firstLine="640"/>
        <w:rPr>
          <w:rFonts w:ascii="仿宋_GB2312" w:eastAsia="仿宋_GB2312" w:hAnsi="仿宋" w:hint="eastAsia"/>
          <w:sz w:val="32"/>
          <w:szCs w:val="32"/>
        </w:rPr>
      </w:pPr>
      <w:bookmarkStart w:id="0" w:name="_GoBack"/>
      <w:bookmarkEnd w:id="0"/>
    </w:p>
    <w:p w:rsidR="006F21B4" w:rsidRPr="00AB3469" w:rsidRDefault="006F21B4" w:rsidP="00540135">
      <w:pPr>
        <w:pStyle w:val="a3"/>
        <w:numPr>
          <w:ilvl w:val="0"/>
          <w:numId w:val="4"/>
        </w:numPr>
        <w:ind w:firstLineChars="0"/>
        <w:rPr>
          <w:rFonts w:ascii="楷体_GB2312" w:eastAsia="楷体_GB2312"/>
          <w:b/>
          <w:sz w:val="32"/>
          <w:szCs w:val="32"/>
        </w:rPr>
      </w:pPr>
      <w:r w:rsidRPr="00AB3469">
        <w:rPr>
          <w:rFonts w:ascii="楷体_GB2312" w:eastAsia="楷体_GB2312" w:hint="eastAsia"/>
          <w:b/>
          <w:sz w:val="32"/>
          <w:szCs w:val="32"/>
        </w:rPr>
        <w:lastRenderedPageBreak/>
        <w:t>公示</w:t>
      </w:r>
    </w:p>
    <w:p w:rsidR="006F21B4" w:rsidRPr="00AB3469" w:rsidRDefault="006F21B4" w:rsidP="00540135">
      <w:pPr>
        <w:pStyle w:val="11"/>
        <w:ind w:firstLine="64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公示方式：学院网站</w:t>
      </w:r>
      <w:r w:rsidR="00EB20DE" w:rsidRPr="00AB3469">
        <w:rPr>
          <w:rFonts w:ascii="仿宋_GB2312" w:eastAsia="仿宋_GB2312" w:hAnsi="仿宋" w:hint="eastAsia"/>
          <w:sz w:val="32"/>
          <w:szCs w:val="32"/>
        </w:rPr>
        <w:t>、学院公示栏</w:t>
      </w:r>
    </w:p>
    <w:p w:rsidR="005C6417" w:rsidRPr="00AB3469" w:rsidRDefault="005C6417" w:rsidP="00540135">
      <w:pPr>
        <w:pStyle w:val="11"/>
        <w:ind w:firstLine="64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公示时间：</w:t>
      </w:r>
      <w:r w:rsidR="00EB20DE" w:rsidRPr="00AB3469">
        <w:rPr>
          <w:rFonts w:ascii="仿宋_GB2312" w:eastAsia="仿宋_GB2312" w:hAnsi="仿宋"/>
          <w:sz w:val="32"/>
          <w:szCs w:val="32"/>
        </w:rPr>
        <w:t>2019</w:t>
      </w:r>
      <w:r w:rsidR="00EB20DE" w:rsidRPr="00AB3469">
        <w:rPr>
          <w:rFonts w:ascii="仿宋_GB2312" w:eastAsia="仿宋_GB2312" w:hAnsi="仿宋" w:hint="eastAsia"/>
          <w:sz w:val="32"/>
          <w:szCs w:val="32"/>
        </w:rPr>
        <w:t>年</w:t>
      </w:r>
      <w:r w:rsidR="00EB20DE" w:rsidRPr="00AB3469">
        <w:rPr>
          <w:rFonts w:ascii="仿宋_GB2312" w:eastAsia="仿宋_GB2312" w:hAnsi="仿宋"/>
          <w:sz w:val="32"/>
          <w:szCs w:val="32"/>
        </w:rPr>
        <w:t>6</w:t>
      </w:r>
      <w:r w:rsidRPr="00AB3469">
        <w:rPr>
          <w:rFonts w:ascii="仿宋_GB2312" w:eastAsia="仿宋_GB2312" w:hAnsi="仿宋" w:hint="eastAsia"/>
          <w:sz w:val="32"/>
          <w:szCs w:val="32"/>
        </w:rPr>
        <w:t>月</w:t>
      </w:r>
      <w:r w:rsidR="009D1F2A">
        <w:rPr>
          <w:rFonts w:ascii="仿宋_GB2312" w:eastAsia="仿宋_GB2312" w:hAnsi="仿宋"/>
          <w:sz w:val="32"/>
          <w:szCs w:val="32"/>
        </w:rPr>
        <w:t>13</w:t>
      </w:r>
      <w:r w:rsidRPr="00AB3469">
        <w:rPr>
          <w:rFonts w:ascii="仿宋_GB2312" w:eastAsia="仿宋_GB2312" w:hAnsi="仿宋" w:hint="eastAsia"/>
          <w:sz w:val="32"/>
          <w:szCs w:val="32"/>
        </w:rPr>
        <w:t>日——</w:t>
      </w:r>
      <w:r w:rsidR="00EB20DE" w:rsidRPr="00AB3469">
        <w:rPr>
          <w:rFonts w:ascii="仿宋_GB2312" w:eastAsia="仿宋_GB2312" w:hAnsi="仿宋"/>
          <w:sz w:val="32"/>
          <w:szCs w:val="32"/>
        </w:rPr>
        <w:t>2019</w:t>
      </w:r>
      <w:r w:rsidRPr="00AB3469">
        <w:rPr>
          <w:rFonts w:ascii="仿宋_GB2312" w:eastAsia="仿宋_GB2312" w:hAnsi="仿宋" w:hint="eastAsia"/>
          <w:sz w:val="32"/>
          <w:szCs w:val="32"/>
        </w:rPr>
        <w:t>年</w:t>
      </w:r>
      <w:r w:rsidR="00EB20DE" w:rsidRPr="00AB3469">
        <w:rPr>
          <w:rFonts w:ascii="仿宋_GB2312" w:eastAsia="仿宋_GB2312" w:hAnsi="仿宋"/>
          <w:sz w:val="32"/>
          <w:szCs w:val="32"/>
        </w:rPr>
        <w:t>6</w:t>
      </w:r>
      <w:r w:rsidRPr="00AB3469">
        <w:rPr>
          <w:rFonts w:ascii="仿宋_GB2312" w:eastAsia="仿宋_GB2312" w:hAnsi="仿宋" w:hint="eastAsia"/>
          <w:sz w:val="32"/>
          <w:szCs w:val="32"/>
        </w:rPr>
        <w:t>月</w:t>
      </w:r>
      <w:r w:rsidR="00EB20DE" w:rsidRPr="00AB3469">
        <w:rPr>
          <w:rFonts w:ascii="仿宋_GB2312" w:eastAsia="仿宋_GB2312" w:hAnsi="仿宋"/>
          <w:sz w:val="32"/>
          <w:szCs w:val="32"/>
        </w:rPr>
        <w:t>1</w:t>
      </w:r>
      <w:r w:rsidR="009D1F2A">
        <w:rPr>
          <w:rFonts w:ascii="仿宋_GB2312" w:eastAsia="仿宋_GB2312" w:hAnsi="仿宋"/>
          <w:sz w:val="32"/>
          <w:szCs w:val="32"/>
        </w:rPr>
        <w:t>9</w:t>
      </w:r>
      <w:r w:rsidRPr="00AB3469">
        <w:rPr>
          <w:rFonts w:ascii="仿宋_GB2312" w:eastAsia="仿宋_GB2312" w:hAnsi="仿宋" w:hint="eastAsia"/>
          <w:sz w:val="32"/>
          <w:szCs w:val="32"/>
        </w:rPr>
        <w:t>日</w:t>
      </w:r>
    </w:p>
    <w:p w:rsidR="006F21B4" w:rsidRPr="00AB3469" w:rsidRDefault="006F21B4" w:rsidP="00540135">
      <w:pPr>
        <w:pStyle w:val="a3"/>
        <w:numPr>
          <w:ilvl w:val="0"/>
          <w:numId w:val="4"/>
        </w:numPr>
        <w:ind w:firstLineChars="0"/>
        <w:rPr>
          <w:rFonts w:ascii="楷体_GB2312" w:eastAsia="楷体_GB2312"/>
          <w:b/>
          <w:sz w:val="32"/>
          <w:szCs w:val="32"/>
        </w:rPr>
      </w:pPr>
      <w:r w:rsidRPr="00AB3469">
        <w:rPr>
          <w:rFonts w:ascii="楷体_GB2312" w:eastAsia="楷体_GB2312" w:hint="eastAsia"/>
          <w:b/>
          <w:sz w:val="32"/>
          <w:szCs w:val="32"/>
        </w:rPr>
        <w:t>申诉</w:t>
      </w:r>
    </w:p>
    <w:p w:rsidR="006F21B4" w:rsidRPr="00AB3469" w:rsidRDefault="006F21B4" w:rsidP="0054013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对“</w:t>
      </w:r>
      <w:r w:rsidR="005C6417" w:rsidRPr="00AB3469">
        <w:rPr>
          <w:rFonts w:ascii="仿宋_GB2312" w:eastAsia="仿宋_GB2312" w:hAnsi="仿宋" w:hint="eastAsia"/>
          <w:sz w:val="32"/>
          <w:szCs w:val="32"/>
        </w:rPr>
        <w:t>课程认定及成绩计算细则</w:t>
      </w:r>
      <w:r w:rsidRPr="00AB3469">
        <w:rPr>
          <w:rFonts w:ascii="仿宋_GB2312" w:eastAsia="仿宋_GB2312" w:hAnsi="仿宋" w:hint="eastAsia"/>
          <w:sz w:val="32"/>
          <w:szCs w:val="32"/>
        </w:rPr>
        <w:t>”有异议者，可在学院公示期内向本学院“</w:t>
      </w:r>
      <w:r w:rsidR="005C6417" w:rsidRPr="00AB3469">
        <w:rPr>
          <w:rFonts w:ascii="仿宋_GB2312" w:eastAsia="仿宋_GB2312" w:hAnsi="仿宋" w:hint="eastAsia"/>
          <w:sz w:val="32"/>
          <w:szCs w:val="32"/>
        </w:rPr>
        <w:t>课程认定及成绩计算细则</w:t>
      </w:r>
      <w:r w:rsidRPr="00AB3469">
        <w:rPr>
          <w:rFonts w:ascii="仿宋_GB2312" w:eastAsia="仿宋_GB2312" w:hAnsi="仿宋" w:hint="eastAsia"/>
          <w:sz w:val="32"/>
          <w:szCs w:val="32"/>
        </w:rPr>
        <w:t>”工作组提出书面申诉，工作组将及时研究并予以答复。</w:t>
      </w:r>
    </w:p>
    <w:p w:rsidR="006F21B4" w:rsidRPr="00AB3469" w:rsidRDefault="006F21B4" w:rsidP="00540135">
      <w:pPr>
        <w:ind w:firstLineChars="100" w:firstLine="32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联系邮箱：</w:t>
      </w:r>
      <w:r w:rsidR="00EB20DE" w:rsidRPr="00AB3469">
        <w:rPr>
          <w:rFonts w:ascii="仿宋_GB2312" w:eastAsia="仿宋_GB2312" w:hAnsi="仿宋" w:hint="eastAsia"/>
          <w:sz w:val="32"/>
          <w:szCs w:val="32"/>
        </w:rPr>
        <w:t>zhaoyue</w:t>
      </w:r>
      <w:r w:rsidR="00EB20DE" w:rsidRPr="00AB3469">
        <w:rPr>
          <w:rFonts w:ascii="仿宋_GB2312" w:eastAsia="仿宋_GB2312" w:hAnsi="仿宋"/>
          <w:sz w:val="32"/>
          <w:szCs w:val="32"/>
        </w:rPr>
        <w:t>@bit.edu.cn</w:t>
      </w:r>
    </w:p>
    <w:p w:rsidR="006F21B4" w:rsidRPr="00AB3469" w:rsidRDefault="006F21B4" w:rsidP="00540135">
      <w:pPr>
        <w:ind w:firstLineChars="100" w:firstLine="320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联系电话：</w:t>
      </w:r>
      <w:r w:rsidR="00EB20DE" w:rsidRPr="00AB3469">
        <w:rPr>
          <w:rFonts w:ascii="仿宋_GB2312" w:eastAsia="仿宋_GB2312" w:hAnsi="仿宋" w:hint="eastAsia"/>
          <w:sz w:val="32"/>
          <w:szCs w:val="32"/>
        </w:rPr>
        <w:t>0</w:t>
      </w:r>
      <w:r w:rsidR="00EB20DE" w:rsidRPr="00AB3469">
        <w:rPr>
          <w:rFonts w:ascii="仿宋_GB2312" w:eastAsia="仿宋_GB2312" w:hAnsi="仿宋"/>
          <w:sz w:val="32"/>
          <w:szCs w:val="32"/>
        </w:rPr>
        <w:t>10-81381268</w:t>
      </w:r>
    </w:p>
    <w:p w:rsidR="00E95457" w:rsidRPr="00AB3469" w:rsidRDefault="00E95457" w:rsidP="00EB20DE">
      <w:pPr>
        <w:wordWrap w:val="0"/>
        <w:spacing w:line="480" w:lineRule="auto"/>
        <w:jc w:val="right"/>
        <w:rPr>
          <w:rFonts w:ascii="仿宋_GB2312" w:eastAsia="仿宋_GB2312" w:hAnsi="仿宋"/>
          <w:sz w:val="32"/>
          <w:szCs w:val="32"/>
        </w:rPr>
      </w:pPr>
    </w:p>
    <w:p w:rsidR="005C6417" w:rsidRPr="00AB3469" w:rsidRDefault="00EB20DE" w:rsidP="00E95457">
      <w:pPr>
        <w:spacing w:line="480" w:lineRule="auto"/>
        <w:jc w:val="right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 w:hint="eastAsia"/>
          <w:sz w:val="32"/>
          <w:szCs w:val="32"/>
        </w:rPr>
        <w:t>化学与化工</w:t>
      </w:r>
      <w:r w:rsidR="006F21B4" w:rsidRPr="00AB3469">
        <w:rPr>
          <w:rFonts w:ascii="仿宋_GB2312" w:eastAsia="仿宋_GB2312" w:hAnsi="仿宋" w:hint="eastAsia"/>
          <w:sz w:val="32"/>
          <w:szCs w:val="32"/>
        </w:rPr>
        <w:t>学院</w:t>
      </w:r>
      <w:r w:rsidRPr="00AB3469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937F0C" w:rsidRPr="00AB3469" w:rsidRDefault="00EB20DE" w:rsidP="005804EE">
      <w:pPr>
        <w:spacing w:line="480" w:lineRule="auto"/>
        <w:jc w:val="right"/>
        <w:rPr>
          <w:rFonts w:ascii="仿宋_GB2312" w:eastAsia="仿宋_GB2312" w:hAnsi="仿宋"/>
          <w:sz w:val="32"/>
          <w:szCs w:val="32"/>
        </w:rPr>
      </w:pPr>
      <w:r w:rsidRPr="00AB3469">
        <w:rPr>
          <w:rFonts w:ascii="仿宋_GB2312" w:eastAsia="仿宋_GB2312" w:hAnsi="仿宋"/>
          <w:sz w:val="32"/>
          <w:szCs w:val="32"/>
        </w:rPr>
        <w:t>2019</w:t>
      </w:r>
      <w:r w:rsidRPr="00AB3469">
        <w:rPr>
          <w:rFonts w:ascii="仿宋_GB2312" w:eastAsia="仿宋_GB2312" w:hAnsi="仿宋" w:hint="eastAsia"/>
          <w:sz w:val="32"/>
          <w:szCs w:val="32"/>
        </w:rPr>
        <w:t>年</w:t>
      </w:r>
      <w:r w:rsidR="009D1F2A">
        <w:rPr>
          <w:rFonts w:ascii="仿宋_GB2312" w:eastAsia="仿宋_GB2312" w:hAnsi="仿宋"/>
          <w:sz w:val="32"/>
          <w:szCs w:val="32"/>
        </w:rPr>
        <w:t>6</w:t>
      </w:r>
      <w:r w:rsidRPr="00AB3469">
        <w:rPr>
          <w:rFonts w:ascii="仿宋_GB2312" w:eastAsia="仿宋_GB2312" w:hAnsi="仿宋" w:hint="eastAsia"/>
          <w:sz w:val="32"/>
          <w:szCs w:val="32"/>
        </w:rPr>
        <w:t>月</w:t>
      </w:r>
      <w:r w:rsidR="009D1F2A">
        <w:rPr>
          <w:rFonts w:ascii="仿宋_GB2312" w:eastAsia="仿宋_GB2312" w:hAnsi="仿宋"/>
          <w:sz w:val="32"/>
          <w:szCs w:val="32"/>
        </w:rPr>
        <w:t>13</w:t>
      </w:r>
      <w:r w:rsidRPr="00AB3469">
        <w:rPr>
          <w:rFonts w:ascii="仿宋_GB2312" w:eastAsia="仿宋_GB2312" w:hAnsi="仿宋" w:hint="eastAsia"/>
          <w:sz w:val="32"/>
          <w:szCs w:val="32"/>
        </w:rPr>
        <w:t>日</w:t>
      </w:r>
    </w:p>
    <w:sectPr w:rsidR="00937F0C" w:rsidRPr="00AB3469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4D" w:rsidRDefault="001E714D" w:rsidP="0075495C">
      <w:r>
        <w:separator/>
      </w:r>
    </w:p>
  </w:endnote>
  <w:endnote w:type="continuationSeparator" w:id="0">
    <w:p w:rsidR="001E714D" w:rsidRDefault="001E714D" w:rsidP="0075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046300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465EE9" w:rsidRDefault="00465EE9" w:rsidP="000D02F5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680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680E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5EE9" w:rsidRDefault="00465E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4D" w:rsidRDefault="001E714D" w:rsidP="0075495C">
      <w:r>
        <w:separator/>
      </w:r>
    </w:p>
  </w:footnote>
  <w:footnote w:type="continuationSeparator" w:id="0">
    <w:p w:rsidR="001E714D" w:rsidRDefault="001E714D" w:rsidP="00754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4237"/>
    <w:multiLevelType w:val="hybridMultilevel"/>
    <w:tmpl w:val="FA402A2E"/>
    <w:lvl w:ilvl="0" w:tplc="B0E864E4">
      <w:start w:val="1"/>
      <w:numFmt w:val="decimal"/>
      <w:lvlText w:val="（%1）"/>
      <w:lvlJc w:val="left"/>
      <w:pPr>
        <w:ind w:left="13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4872FB"/>
    <w:multiLevelType w:val="hybridMultilevel"/>
    <w:tmpl w:val="C6A098E4"/>
    <w:lvl w:ilvl="0" w:tplc="B0E864E4">
      <w:start w:val="1"/>
      <w:numFmt w:val="decimal"/>
      <w:lvlText w:val="（%1）"/>
      <w:lvlJc w:val="left"/>
      <w:pPr>
        <w:ind w:left="16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 w15:restartNumberingAfterBreak="0">
    <w:nsid w:val="1125794E"/>
    <w:multiLevelType w:val="hybridMultilevel"/>
    <w:tmpl w:val="023E5B14"/>
    <w:lvl w:ilvl="0" w:tplc="EC8A06F4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1365371C"/>
    <w:multiLevelType w:val="hybridMultilevel"/>
    <w:tmpl w:val="741A73FA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16D220B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6DB7A75"/>
    <w:multiLevelType w:val="hybridMultilevel"/>
    <w:tmpl w:val="6A0CD528"/>
    <w:lvl w:ilvl="0" w:tplc="6BBEEC2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18593A8F"/>
    <w:multiLevelType w:val="hybridMultilevel"/>
    <w:tmpl w:val="A3846A96"/>
    <w:lvl w:ilvl="0" w:tplc="B0E864E4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2F841A1"/>
    <w:multiLevelType w:val="hybridMultilevel"/>
    <w:tmpl w:val="7778CF14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242600E9"/>
    <w:multiLevelType w:val="hybridMultilevel"/>
    <w:tmpl w:val="741A73FA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2667651C"/>
    <w:multiLevelType w:val="hybridMultilevel"/>
    <w:tmpl w:val="741A73FA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 w15:restartNumberingAfterBreak="0">
    <w:nsid w:val="2A2C2298"/>
    <w:multiLevelType w:val="hybridMultilevel"/>
    <w:tmpl w:val="20AE1B68"/>
    <w:lvl w:ilvl="0" w:tplc="33BC3942">
      <w:start w:val="1"/>
      <w:numFmt w:val="japaneseCounting"/>
      <w:lvlText w:val="（%1）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F2673A4"/>
    <w:multiLevelType w:val="hybridMultilevel"/>
    <w:tmpl w:val="43906674"/>
    <w:lvl w:ilvl="0" w:tplc="B0E864E4">
      <w:start w:val="1"/>
      <w:numFmt w:val="decimal"/>
      <w:lvlText w:val="（%1）"/>
      <w:lvlJc w:val="left"/>
      <w:pPr>
        <w:ind w:left="13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2" w15:restartNumberingAfterBreak="0">
    <w:nsid w:val="2F49428B"/>
    <w:multiLevelType w:val="multilevel"/>
    <w:tmpl w:val="2F49428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91B1E"/>
    <w:multiLevelType w:val="multilevel"/>
    <w:tmpl w:val="31391B1E"/>
    <w:lvl w:ilvl="0">
      <w:start w:val="1"/>
      <w:numFmt w:val="decimal"/>
      <w:lvlText w:val="（%1）"/>
      <w:lvlJc w:val="left"/>
      <w:pPr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4" w15:restartNumberingAfterBreak="0">
    <w:nsid w:val="341952B9"/>
    <w:multiLevelType w:val="multilevel"/>
    <w:tmpl w:val="341952B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20200C"/>
    <w:multiLevelType w:val="hybridMultilevel"/>
    <w:tmpl w:val="593CDFB2"/>
    <w:lvl w:ilvl="0" w:tplc="60F4EC72">
      <w:start w:val="1"/>
      <w:numFmt w:val="decimal"/>
      <w:lvlText w:val="（%1）"/>
      <w:lvlJc w:val="left"/>
      <w:pPr>
        <w:ind w:left="92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 w15:restartNumberingAfterBreak="0">
    <w:nsid w:val="3ACB2C05"/>
    <w:multiLevelType w:val="hybridMultilevel"/>
    <w:tmpl w:val="DBB686E0"/>
    <w:lvl w:ilvl="0" w:tplc="B0E864E4">
      <w:start w:val="1"/>
      <w:numFmt w:val="decimal"/>
      <w:lvlText w:val="（%1）"/>
      <w:lvlJc w:val="left"/>
      <w:pPr>
        <w:ind w:left="9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 w15:restartNumberingAfterBreak="0">
    <w:nsid w:val="42062B65"/>
    <w:multiLevelType w:val="hybridMultilevel"/>
    <w:tmpl w:val="2DF2E2BA"/>
    <w:lvl w:ilvl="0" w:tplc="A8322996">
      <w:start w:val="1"/>
      <w:numFmt w:val="decimal"/>
      <w:lvlText w:val="（%1）"/>
      <w:lvlJc w:val="left"/>
      <w:pPr>
        <w:ind w:left="92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 w15:restartNumberingAfterBreak="0">
    <w:nsid w:val="4A741647"/>
    <w:multiLevelType w:val="hybridMultilevel"/>
    <w:tmpl w:val="593CDFB2"/>
    <w:lvl w:ilvl="0" w:tplc="60F4EC72">
      <w:start w:val="1"/>
      <w:numFmt w:val="decimal"/>
      <w:lvlText w:val="（%1）"/>
      <w:lvlJc w:val="left"/>
      <w:pPr>
        <w:ind w:left="92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59FD7E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C46ADB"/>
    <w:multiLevelType w:val="hybridMultilevel"/>
    <w:tmpl w:val="E0665842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1" w15:restartNumberingAfterBreak="0">
    <w:nsid w:val="773E5648"/>
    <w:multiLevelType w:val="hybridMultilevel"/>
    <w:tmpl w:val="A2A2CE94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2" w15:restartNumberingAfterBreak="0">
    <w:nsid w:val="7BD86057"/>
    <w:multiLevelType w:val="hybridMultilevel"/>
    <w:tmpl w:val="741A73FA"/>
    <w:lvl w:ilvl="0" w:tplc="3174950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2"/>
  </w:num>
  <w:num w:numId="5">
    <w:abstractNumId w:val="10"/>
  </w:num>
  <w:num w:numId="6">
    <w:abstractNumId w:val="21"/>
  </w:num>
  <w:num w:numId="7">
    <w:abstractNumId w:val="14"/>
  </w:num>
  <w:num w:numId="8">
    <w:abstractNumId w:val="9"/>
  </w:num>
  <w:num w:numId="9">
    <w:abstractNumId w:val="8"/>
  </w:num>
  <w:num w:numId="10">
    <w:abstractNumId w:val="3"/>
  </w:num>
  <w:num w:numId="11">
    <w:abstractNumId w:val="22"/>
  </w:num>
  <w:num w:numId="12">
    <w:abstractNumId w:val="4"/>
  </w:num>
  <w:num w:numId="13">
    <w:abstractNumId w:val="19"/>
  </w:num>
  <w:num w:numId="14">
    <w:abstractNumId w:val="0"/>
  </w:num>
  <w:num w:numId="15">
    <w:abstractNumId w:val="1"/>
  </w:num>
  <w:num w:numId="16">
    <w:abstractNumId w:val="11"/>
  </w:num>
  <w:num w:numId="17">
    <w:abstractNumId w:val="6"/>
  </w:num>
  <w:num w:numId="18">
    <w:abstractNumId w:val="20"/>
  </w:num>
  <w:num w:numId="19">
    <w:abstractNumId w:val="16"/>
  </w:num>
  <w:num w:numId="20">
    <w:abstractNumId w:val="7"/>
  </w:num>
  <w:num w:numId="21">
    <w:abstractNumId w:val="17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CF"/>
    <w:rsid w:val="00005368"/>
    <w:rsid w:val="00013F6D"/>
    <w:rsid w:val="000158E2"/>
    <w:rsid w:val="00062672"/>
    <w:rsid w:val="000A42F0"/>
    <w:rsid w:val="000A45E8"/>
    <w:rsid w:val="000B298A"/>
    <w:rsid w:val="000C64ED"/>
    <w:rsid w:val="000D02F5"/>
    <w:rsid w:val="000D16B3"/>
    <w:rsid w:val="000F3647"/>
    <w:rsid w:val="0010413B"/>
    <w:rsid w:val="00153FC0"/>
    <w:rsid w:val="00156E59"/>
    <w:rsid w:val="00160BDE"/>
    <w:rsid w:val="001B01FA"/>
    <w:rsid w:val="001E714D"/>
    <w:rsid w:val="001F1E23"/>
    <w:rsid w:val="001F2ED0"/>
    <w:rsid w:val="001F5B48"/>
    <w:rsid w:val="00231501"/>
    <w:rsid w:val="00246BF2"/>
    <w:rsid w:val="00270CFE"/>
    <w:rsid w:val="00291252"/>
    <w:rsid w:val="00291593"/>
    <w:rsid w:val="00297736"/>
    <w:rsid w:val="002A484D"/>
    <w:rsid w:val="002B2159"/>
    <w:rsid w:val="002F4A98"/>
    <w:rsid w:val="003026A5"/>
    <w:rsid w:val="00384CB5"/>
    <w:rsid w:val="003946E2"/>
    <w:rsid w:val="003F3AA5"/>
    <w:rsid w:val="00410EA4"/>
    <w:rsid w:val="00433C67"/>
    <w:rsid w:val="0043609E"/>
    <w:rsid w:val="00465EE9"/>
    <w:rsid w:val="00467E77"/>
    <w:rsid w:val="00470316"/>
    <w:rsid w:val="0048582A"/>
    <w:rsid w:val="0049149E"/>
    <w:rsid w:val="00496EF1"/>
    <w:rsid w:val="004A3028"/>
    <w:rsid w:val="004A6EEF"/>
    <w:rsid w:val="004B654E"/>
    <w:rsid w:val="004E22DB"/>
    <w:rsid w:val="004F0C1B"/>
    <w:rsid w:val="004F6E7A"/>
    <w:rsid w:val="00513463"/>
    <w:rsid w:val="00514FDB"/>
    <w:rsid w:val="00517C01"/>
    <w:rsid w:val="00525AC5"/>
    <w:rsid w:val="005372DA"/>
    <w:rsid w:val="00540135"/>
    <w:rsid w:val="00540248"/>
    <w:rsid w:val="00567825"/>
    <w:rsid w:val="005804EE"/>
    <w:rsid w:val="005A4858"/>
    <w:rsid w:val="005A5674"/>
    <w:rsid w:val="005A724F"/>
    <w:rsid w:val="005B1E7F"/>
    <w:rsid w:val="005B7ACF"/>
    <w:rsid w:val="005C3F00"/>
    <w:rsid w:val="005C6417"/>
    <w:rsid w:val="005D555E"/>
    <w:rsid w:val="005E2759"/>
    <w:rsid w:val="005F14C6"/>
    <w:rsid w:val="005F3270"/>
    <w:rsid w:val="005F45B6"/>
    <w:rsid w:val="00601198"/>
    <w:rsid w:val="0060680E"/>
    <w:rsid w:val="00616ECE"/>
    <w:rsid w:val="006227B3"/>
    <w:rsid w:val="0062582F"/>
    <w:rsid w:val="00643894"/>
    <w:rsid w:val="006455DB"/>
    <w:rsid w:val="0066606C"/>
    <w:rsid w:val="00683316"/>
    <w:rsid w:val="00684DE0"/>
    <w:rsid w:val="006A50D1"/>
    <w:rsid w:val="006B5CD1"/>
    <w:rsid w:val="006C5C28"/>
    <w:rsid w:val="006F21B4"/>
    <w:rsid w:val="00701B69"/>
    <w:rsid w:val="0070523E"/>
    <w:rsid w:val="0072452E"/>
    <w:rsid w:val="00743456"/>
    <w:rsid w:val="00753DA7"/>
    <w:rsid w:val="0075495C"/>
    <w:rsid w:val="00766A9D"/>
    <w:rsid w:val="0077108B"/>
    <w:rsid w:val="00784239"/>
    <w:rsid w:val="007B067D"/>
    <w:rsid w:val="007B1877"/>
    <w:rsid w:val="007C329F"/>
    <w:rsid w:val="007C6606"/>
    <w:rsid w:val="007D0885"/>
    <w:rsid w:val="007D189F"/>
    <w:rsid w:val="007D1B51"/>
    <w:rsid w:val="007E324A"/>
    <w:rsid w:val="0080068B"/>
    <w:rsid w:val="00813368"/>
    <w:rsid w:val="00816CAB"/>
    <w:rsid w:val="00830342"/>
    <w:rsid w:val="0083105B"/>
    <w:rsid w:val="008377D7"/>
    <w:rsid w:val="00856361"/>
    <w:rsid w:val="00860E88"/>
    <w:rsid w:val="0086513A"/>
    <w:rsid w:val="00870BC4"/>
    <w:rsid w:val="00873ABD"/>
    <w:rsid w:val="008812C7"/>
    <w:rsid w:val="00886DD9"/>
    <w:rsid w:val="00894440"/>
    <w:rsid w:val="008B055F"/>
    <w:rsid w:val="008D79CD"/>
    <w:rsid w:val="008D7A9F"/>
    <w:rsid w:val="008F7AFB"/>
    <w:rsid w:val="00910063"/>
    <w:rsid w:val="009202B4"/>
    <w:rsid w:val="009213B3"/>
    <w:rsid w:val="00922264"/>
    <w:rsid w:val="009232A3"/>
    <w:rsid w:val="009246CB"/>
    <w:rsid w:val="0092518B"/>
    <w:rsid w:val="00935C65"/>
    <w:rsid w:val="0093623C"/>
    <w:rsid w:val="00937DD2"/>
    <w:rsid w:val="00937F0C"/>
    <w:rsid w:val="00940CBE"/>
    <w:rsid w:val="00942602"/>
    <w:rsid w:val="00972E85"/>
    <w:rsid w:val="009823F3"/>
    <w:rsid w:val="00983FFD"/>
    <w:rsid w:val="009C16CF"/>
    <w:rsid w:val="009C3AD9"/>
    <w:rsid w:val="009D1F2A"/>
    <w:rsid w:val="00A203AE"/>
    <w:rsid w:val="00A2771F"/>
    <w:rsid w:val="00A46121"/>
    <w:rsid w:val="00A56FE6"/>
    <w:rsid w:val="00A61977"/>
    <w:rsid w:val="00A63EDC"/>
    <w:rsid w:val="00A710FC"/>
    <w:rsid w:val="00A9226E"/>
    <w:rsid w:val="00AB3469"/>
    <w:rsid w:val="00AE0EDC"/>
    <w:rsid w:val="00AE60E2"/>
    <w:rsid w:val="00B11E62"/>
    <w:rsid w:val="00B20BFB"/>
    <w:rsid w:val="00B32F1B"/>
    <w:rsid w:val="00B64D99"/>
    <w:rsid w:val="00B747CE"/>
    <w:rsid w:val="00BA1530"/>
    <w:rsid w:val="00BA4392"/>
    <w:rsid w:val="00BE5A33"/>
    <w:rsid w:val="00BF374B"/>
    <w:rsid w:val="00BF5E2E"/>
    <w:rsid w:val="00BF6BE4"/>
    <w:rsid w:val="00C03068"/>
    <w:rsid w:val="00C11559"/>
    <w:rsid w:val="00C14B2C"/>
    <w:rsid w:val="00C178AA"/>
    <w:rsid w:val="00C22391"/>
    <w:rsid w:val="00C33D2F"/>
    <w:rsid w:val="00C460A0"/>
    <w:rsid w:val="00C72A73"/>
    <w:rsid w:val="00C85B4B"/>
    <w:rsid w:val="00C90460"/>
    <w:rsid w:val="00C91F9F"/>
    <w:rsid w:val="00CA59ED"/>
    <w:rsid w:val="00CA7BE0"/>
    <w:rsid w:val="00CE26FD"/>
    <w:rsid w:val="00CE6932"/>
    <w:rsid w:val="00CF0DE1"/>
    <w:rsid w:val="00D22CE1"/>
    <w:rsid w:val="00D42201"/>
    <w:rsid w:val="00D53E82"/>
    <w:rsid w:val="00D735D7"/>
    <w:rsid w:val="00DB4CD9"/>
    <w:rsid w:val="00DB5BAA"/>
    <w:rsid w:val="00DE3F6A"/>
    <w:rsid w:val="00DF4598"/>
    <w:rsid w:val="00E10BD5"/>
    <w:rsid w:val="00E2578B"/>
    <w:rsid w:val="00E34E5D"/>
    <w:rsid w:val="00E3768E"/>
    <w:rsid w:val="00E55A7C"/>
    <w:rsid w:val="00E704BC"/>
    <w:rsid w:val="00E733CF"/>
    <w:rsid w:val="00E830C2"/>
    <w:rsid w:val="00E853F6"/>
    <w:rsid w:val="00E95457"/>
    <w:rsid w:val="00EB20DE"/>
    <w:rsid w:val="00EB5797"/>
    <w:rsid w:val="00EB5916"/>
    <w:rsid w:val="00EC3670"/>
    <w:rsid w:val="00ED1594"/>
    <w:rsid w:val="00ED7F62"/>
    <w:rsid w:val="00F130CD"/>
    <w:rsid w:val="00F166D4"/>
    <w:rsid w:val="00F31E30"/>
    <w:rsid w:val="00F41920"/>
    <w:rsid w:val="00F4383E"/>
    <w:rsid w:val="00F46933"/>
    <w:rsid w:val="00F5032A"/>
    <w:rsid w:val="00F66CD4"/>
    <w:rsid w:val="00F91240"/>
    <w:rsid w:val="00F9426D"/>
    <w:rsid w:val="00FA4B06"/>
    <w:rsid w:val="00FB3FC6"/>
    <w:rsid w:val="00FD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361E2"/>
  <w15:chartTrackingRefBased/>
  <w15:docId w15:val="{9C34D022-F46B-4CAA-918B-24B60011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0CFE"/>
    <w:pPr>
      <w:keepNext/>
      <w:keepLines/>
      <w:numPr>
        <w:numId w:val="13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70CFE"/>
    <w:pPr>
      <w:keepNext/>
      <w:keepLines/>
      <w:numPr>
        <w:ilvl w:val="1"/>
        <w:numId w:val="13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CFE"/>
    <w:pPr>
      <w:keepNext/>
      <w:keepLines/>
      <w:numPr>
        <w:ilvl w:val="2"/>
        <w:numId w:val="1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CFE"/>
    <w:pPr>
      <w:keepNext/>
      <w:keepLines/>
      <w:numPr>
        <w:ilvl w:val="3"/>
        <w:numId w:val="13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CFE"/>
    <w:pPr>
      <w:keepNext/>
      <w:keepLines/>
      <w:numPr>
        <w:ilvl w:val="4"/>
        <w:numId w:val="1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CFE"/>
    <w:pPr>
      <w:keepNext/>
      <w:keepLines/>
      <w:numPr>
        <w:ilvl w:val="5"/>
        <w:numId w:val="1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CFE"/>
    <w:pPr>
      <w:keepNext/>
      <w:keepLines/>
      <w:numPr>
        <w:ilvl w:val="6"/>
        <w:numId w:val="1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CFE"/>
    <w:pPr>
      <w:keepNext/>
      <w:keepLines/>
      <w:numPr>
        <w:ilvl w:val="7"/>
        <w:numId w:val="1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CFE"/>
    <w:pPr>
      <w:keepNext/>
      <w:keepLines/>
      <w:numPr>
        <w:ilvl w:val="8"/>
        <w:numId w:val="1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368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156E5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6E59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4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5495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54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5495C"/>
    <w:rPr>
      <w:sz w:val="18"/>
      <w:szCs w:val="18"/>
    </w:rPr>
  </w:style>
  <w:style w:type="table" w:styleId="aa">
    <w:name w:val="Table Grid"/>
    <w:basedOn w:val="a1"/>
    <w:uiPriority w:val="59"/>
    <w:rsid w:val="006F21B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列出段落1"/>
    <w:basedOn w:val="a"/>
    <w:uiPriority w:val="34"/>
    <w:qFormat/>
    <w:rsid w:val="006F21B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270CFE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70CF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70CFE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70CF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70CFE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270CF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270CFE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270CFE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270CFE"/>
    <w:rPr>
      <w:rFonts w:asciiTheme="majorHAnsi" w:eastAsiaTheme="majorEastAsia" w:hAnsiTheme="majorHAnsi" w:cstheme="majorBidi"/>
      <w:szCs w:val="21"/>
    </w:rPr>
  </w:style>
  <w:style w:type="character" w:styleId="ab">
    <w:name w:val="Placeholder Text"/>
    <w:basedOn w:val="a0"/>
    <w:uiPriority w:val="99"/>
    <w:semiHidden/>
    <w:rsid w:val="00F942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AB19A-2D6C-4224-B1ED-2F608435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1431</Words>
  <Characters>8162</Characters>
  <Application>Microsoft Office Word</Application>
  <DocSecurity>0</DocSecurity>
  <Lines>68</Lines>
  <Paragraphs>19</Paragraphs>
  <ScaleCrop>false</ScaleCrop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张玮</dc:creator>
  <cp:keywords/>
  <dc:description/>
  <cp:lastModifiedBy>赵 玥</cp:lastModifiedBy>
  <cp:revision>46</cp:revision>
  <cp:lastPrinted>2018-11-26T03:28:00Z</cp:lastPrinted>
  <dcterms:created xsi:type="dcterms:W3CDTF">2019-06-01T02:26:00Z</dcterms:created>
  <dcterms:modified xsi:type="dcterms:W3CDTF">2019-06-22T11:22:00Z</dcterms:modified>
</cp:coreProperties>
</file>